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4E" w:rsidRDefault="00895B4E">
      <w:r w:rsidRPr="00895B4E">
        <w:drawing>
          <wp:inline distT="0" distB="0" distL="0" distR="0" wp14:anchorId="097E9E9D" wp14:editId="28829870">
            <wp:extent cx="7648575" cy="496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9654" cy="496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B4E" w:rsidRPr="00895B4E" w:rsidRDefault="00895B4E" w:rsidP="00895B4E"/>
    <w:p w:rsidR="00895B4E" w:rsidRDefault="00895B4E" w:rsidP="00895B4E"/>
    <w:p w:rsidR="00713E5E" w:rsidRDefault="00713E5E" w:rsidP="00895B4E"/>
    <w:p w:rsidR="00713E5E" w:rsidRDefault="00713E5E" w:rsidP="00713E5E">
      <w:pPr>
        <w:bidi/>
      </w:pPr>
      <w:r>
        <w:rPr>
          <w:rFonts w:asciiTheme="majorHAnsi" w:eastAsiaTheme="majorEastAsia" w:cs="B Nazanin" w:hint="cs"/>
          <w:b/>
          <w:bCs/>
          <w:color w:val="003296"/>
          <w:sz w:val="56"/>
          <w:szCs w:val="56"/>
          <w:rtl/>
          <w:lang w:bidi="fa-IR"/>
        </w:rPr>
        <w:lastRenderedPageBreak/>
        <w:t>اهداف کمی برنامه مراقبت سالمندان پر خطر</w:t>
      </w:r>
    </w:p>
    <w:p w:rsidR="00713E5E" w:rsidRDefault="00713E5E" w:rsidP="00713E5E">
      <w:pPr>
        <w:pStyle w:val="NormalWeb"/>
        <w:tabs>
          <w:tab w:val="left" w:pos="13838"/>
          <w:tab w:val="right" w:pos="15025"/>
        </w:tabs>
        <w:kinsoku w:val="0"/>
        <w:overflowPunct w:val="0"/>
        <w:bidi/>
        <w:spacing w:before="96" w:beforeAutospacing="0" w:after="0" w:afterAutospacing="0"/>
        <w:textAlignment w:val="baseline"/>
      </w:pPr>
      <w:r>
        <w:rPr>
          <w:rFonts w:asciiTheme="minorHAnsi" w:eastAsiaTheme="minorEastAsia" w:hAnsi="Arial" w:cs="B Nazanin"/>
          <w:b/>
          <w:bCs/>
          <w:color w:val="000000" w:themeColor="text1"/>
          <w:sz w:val="40"/>
          <w:szCs w:val="40"/>
          <w:lang w:bidi="fa-IR"/>
        </w:rPr>
        <w:t>1</w:t>
      </w:r>
      <w:r>
        <w:rPr>
          <w:rFonts w:asciiTheme="minorHAnsi" w:eastAsiaTheme="minorEastAsia" w:hAnsi="Arial" w:cs="B Nazanin"/>
          <w:b/>
          <w:bCs/>
          <w:color w:val="000000" w:themeColor="text1"/>
          <w:sz w:val="40"/>
          <w:szCs w:val="40"/>
          <w:rtl/>
          <w:lang w:bidi="fa-IR"/>
        </w:rPr>
        <w:t xml:space="preserve">) حفظ/ ارتقاء </w:t>
      </w:r>
      <w:r>
        <w:rPr>
          <w:rFonts w:asciiTheme="minorHAnsi" w:eastAsiaTheme="minorEastAsia" w:cs="B Nazanin" w:hint="cs"/>
          <w:b/>
          <w:bCs/>
          <w:color w:val="000000" w:themeColor="text1"/>
          <w:sz w:val="40"/>
          <w:szCs w:val="40"/>
          <w:rtl/>
        </w:rPr>
        <w:t xml:space="preserve">پوشش شناسایی و طبقه بندی خطر پذیری سالمندان به میزان </w:t>
      </w:r>
      <w:r>
        <w:rPr>
          <w:rFonts w:asciiTheme="minorHAnsi" w:eastAsiaTheme="minorEastAsia" w:hAnsi="Arial" w:cs="B Nazanin"/>
          <w:b/>
          <w:bCs/>
          <w:color w:val="000000" w:themeColor="text1"/>
          <w:sz w:val="40"/>
          <w:szCs w:val="40"/>
          <w:rtl/>
          <w:lang w:bidi="fa-IR"/>
        </w:rPr>
        <w:t xml:space="preserve">95 </w:t>
      </w:r>
      <w:r>
        <w:rPr>
          <w:rFonts w:asciiTheme="minorHAnsi" w:eastAsiaTheme="minorEastAsia" w:hAnsi="Arial" w:cs="B Nazanin"/>
          <w:b/>
          <w:bCs/>
          <w:color w:val="000000" w:themeColor="text1"/>
          <w:sz w:val="40"/>
          <w:szCs w:val="40"/>
          <w:rtl/>
        </w:rPr>
        <w:t xml:space="preserve">% </w:t>
      </w:r>
      <w:r>
        <w:rPr>
          <w:rFonts w:ascii="Calibri" w:eastAsia="Calibri" w:hAnsi="Calibri" w:cs="B Nazanin"/>
          <w:b/>
          <w:bCs/>
          <w:color w:val="000000"/>
          <w:sz w:val="64"/>
          <w:szCs w:val="64"/>
          <w:rtl/>
          <w:lang w:bidi="fa-IR"/>
        </w:rPr>
        <w:t xml:space="preserve"> </w:t>
      </w:r>
    </w:p>
    <w:p w:rsidR="00713E5E" w:rsidRDefault="00713E5E" w:rsidP="00713E5E">
      <w:pPr>
        <w:pStyle w:val="NormalWeb"/>
        <w:tabs>
          <w:tab w:val="left" w:pos="13838"/>
          <w:tab w:val="right" w:pos="15025"/>
        </w:tabs>
        <w:kinsoku w:val="0"/>
        <w:overflowPunct w:val="0"/>
        <w:bidi/>
        <w:spacing w:before="53" w:beforeAutospacing="0" w:after="0" w:afterAutospacing="0"/>
        <w:textAlignment w:val="baseline"/>
      </w:pPr>
      <w:r>
        <w:rPr>
          <w:rFonts w:asciiTheme="minorHAnsi" w:eastAsiaTheme="minorEastAsia" w:hAnsi="Arial" w:cs="B Nazanin"/>
          <w:b/>
          <w:bCs/>
          <w:color w:val="FF0000"/>
          <w:sz w:val="22"/>
          <w:szCs w:val="22"/>
          <w:rtl/>
          <w:lang w:bidi="fa-IR"/>
        </w:rPr>
        <w:t>(برای سالمندانی که به تازگی وارد 60 سالگی شده اند یا سال گذشته مراقبت مذکور را دریافت ننموده اند)</w:t>
      </w:r>
    </w:p>
    <w:p w:rsidR="00713E5E" w:rsidRDefault="00713E5E" w:rsidP="00713E5E">
      <w:pPr>
        <w:pStyle w:val="NormalWeb"/>
        <w:tabs>
          <w:tab w:val="left" w:pos="13838"/>
          <w:tab w:val="right" w:pos="15025"/>
        </w:tabs>
        <w:kinsoku w:val="0"/>
        <w:overflowPunct w:val="0"/>
        <w:bidi/>
        <w:spacing w:before="96" w:beforeAutospacing="0" w:after="0" w:afterAutospacing="0" w:line="480" w:lineRule="auto"/>
        <w:textAlignment w:val="baseline"/>
      </w:pPr>
      <w:r>
        <w:rPr>
          <w:rFonts w:asciiTheme="minorHAnsi" w:eastAsiaTheme="minorEastAsia" w:hAnsi="Arial" w:cs="B Nazanin"/>
          <w:b/>
          <w:bCs/>
          <w:color w:val="000000" w:themeColor="text1"/>
          <w:sz w:val="40"/>
          <w:szCs w:val="40"/>
          <w:rtl/>
          <w:lang w:bidi="fa-IR"/>
        </w:rPr>
        <w:t>2) نیازسنجی سالمندان بسیار پر خطر به میزان 100%</w:t>
      </w:r>
    </w:p>
    <w:p w:rsidR="00713E5E" w:rsidRDefault="00713E5E" w:rsidP="00713E5E">
      <w:pPr>
        <w:pStyle w:val="NormalWeb"/>
        <w:tabs>
          <w:tab w:val="left" w:pos="13838"/>
          <w:tab w:val="right" w:pos="15025"/>
        </w:tabs>
        <w:kinsoku w:val="0"/>
        <w:overflowPunct w:val="0"/>
        <w:bidi/>
        <w:spacing w:before="0" w:beforeAutospacing="0" w:after="0" w:afterAutospacing="0" w:line="480" w:lineRule="auto"/>
        <w:jc w:val="both"/>
        <w:textAlignment w:val="baseline"/>
      </w:pPr>
      <w:r>
        <w:rPr>
          <w:rFonts w:asciiTheme="minorHAnsi" w:eastAsiaTheme="minorEastAsia" w:hAnsi="Arial" w:cs="B Nazanin"/>
          <w:b/>
          <w:bCs/>
          <w:color w:val="000000" w:themeColor="text1"/>
          <w:sz w:val="40"/>
          <w:szCs w:val="40"/>
          <w:rtl/>
          <w:lang w:bidi="fa-IR"/>
        </w:rPr>
        <w:t xml:space="preserve">3) پوشش مراقبت های سالمندان بسیار پر خطر و پر خطر به میزان 40 % </w:t>
      </w:r>
    </w:p>
    <w:p w:rsidR="00713E5E" w:rsidRDefault="00713E5E" w:rsidP="00713E5E">
      <w:pPr>
        <w:pStyle w:val="NormalWeb"/>
        <w:tabs>
          <w:tab w:val="left" w:pos="13838"/>
          <w:tab w:val="right" w:pos="15025"/>
        </w:tabs>
        <w:kinsoku w:val="0"/>
        <w:overflowPunct w:val="0"/>
        <w:bidi/>
        <w:spacing w:before="0" w:beforeAutospacing="0" w:after="0" w:afterAutospacing="0" w:line="480" w:lineRule="auto"/>
        <w:jc w:val="both"/>
        <w:textAlignment w:val="baseline"/>
      </w:pPr>
      <w:r>
        <w:rPr>
          <w:rFonts w:asciiTheme="minorHAnsi" w:eastAsiaTheme="minorEastAsia" w:hAnsi="Arial" w:cs="B Nazanin"/>
          <w:b/>
          <w:bCs/>
          <w:color w:val="000000" w:themeColor="text1"/>
          <w:sz w:val="40"/>
          <w:szCs w:val="40"/>
          <w:rtl/>
          <w:lang w:bidi="fa-IR"/>
        </w:rPr>
        <w:t>4)  حمایت و مراقبت از سالمندان پر خطر به میزان 40%</w:t>
      </w:r>
    </w:p>
    <w:p w:rsidR="00713E5E" w:rsidRDefault="00713E5E" w:rsidP="00895B4E"/>
    <w:p w:rsidR="00713E5E" w:rsidRDefault="00713E5E" w:rsidP="00895B4E"/>
    <w:p w:rsidR="00713E5E" w:rsidRDefault="00713E5E" w:rsidP="00895B4E"/>
    <w:p w:rsidR="00713E5E" w:rsidRDefault="00713E5E" w:rsidP="00895B4E"/>
    <w:p w:rsidR="00713E5E" w:rsidRDefault="00713E5E" w:rsidP="00895B4E"/>
    <w:p w:rsidR="00713E5E" w:rsidRDefault="00713E5E" w:rsidP="00895B4E"/>
    <w:p w:rsidR="00713E5E" w:rsidRDefault="00713E5E" w:rsidP="00895B4E"/>
    <w:p w:rsidR="00895B4E" w:rsidRPr="00895B4E" w:rsidRDefault="00895B4E" w:rsidP="00895B4E">
      <w:pPr>
        <w:rPr>
          <w:sz w:val="44"/>
          <w:szCs w:val="44"/>
        </w:rPr>
      </w:pPr>
      <w:r w:rsidRPr="00895B4E">
        <w:rPr>
          <w:rFonts w:asciiTheme="majorHAnsi" w:eastAsiaTheme="majorEastAsia" w:cs="B Nazanin" w:hint="cs"/>
          <w:b/>
          <w:bCs/>
          <w:color w:val="003296"/>
          <w:sz w:val="44"/>
          <w:szCs w:val="44"/>
          <w:rtl/>
          <w:lang w:bidi="fa-IR"/>
        </w:rPr>
        <w:lastRenderedPageBreak/>
        <w:t>فرایند حمایت از سالمندان بسیار پر خطر نیازمند از طریق صندوق حمایتی سالمندان</w:t>
      </w:r>
    </w:p>
    <w:p w:rsidR="00895B4E" w:rsidRDefault="00895B4E" w:rsidP="00895B4E">
      <w:pPr>
        <w:pStyle w:val="ListParagraph"/>
        <w:numPr>
          <w:ilvl w:val="0"/>
          <w:numId w:val="1"/>
        </w:numPr>
        <w:kinsoku w:val="0"/>
        <w:overflowPunct w:val="0"/>
        <w:bidi/>
        <w:spacing w:line="276" w:lineRule="auto"/>
        <w:jc w:val="both"/>
        <w:textAlignment w:val="baseline"/>
        <w:rPr>
          <w:sz w:val="40"/>
        </w:rPr>
      </w:pPr>
      <w:r>
        <w:rPr>
          <w:rFonts w:ascii="Calibri" w:eastAsia="Calibri" w:cs="B Nazanin" w:hint="cs"/>
          <w:b/>
          <w:bCs/>
          <w:color w:val="000000" w:themeColor="text1"/>
          <w:sz w:val="40"/>
          <w:szCs w:val="40"/>
          <w:rtl/>
          <w:lang w:bidi="fa-IR"/>
        </w:rPr>
        <w:t>اولویت با سالمندان بسیار پر خطر روستایی و حاشیه شهر</w:t>
      </w:r>
    </w:p>
    <w:p w:rsidR="00895B4E" w:rsidRDefault="00895B4E" w:rsidP="00895B4E">
      <w:pPr>
        <w:pStyle w:val="ListParagraph"/>
        <w:numPr>
          <w:ilvl w:val="0"/>
          <w:numId w:val="1"/>
        </w:numPr>
        <w:kinsoku w:val="0"/>
        <w:overflowPunct w:val="0"/>
        <w:bidi/>
        <w:spacing w:line="276" w:lineRule="auto"/>
        <w:jc w:val="both"/>
        <w:textAlignment w:val="baseline"/>
        <w:rPr>
          <w:sz w:val="40"/>
        </w:rPr>
      </w:pPr>
      <w:r>
        <w:rPr>
          <w:rFonts w:ascii="Calibri" w:eastAsia="Calibri" w:cs="B Nazanin" w:hint="cs"/>
          <w:b/>
          <w:bCs/>
          <w:color w:val="000000" w:themeColor="text1"/>
          <w:sz w:val="40"/>
          <w:szCs w:val="40"/>
          <w:rtl/>
          <w:lang w:bidi="fa-IR"/>
        </w:rPr>
        <w:t xml:space="preserve">تایید سالمند نیازمند در خانه های بهداشت از طریق بهورزان، معتمدین محلی  </w:t>
      </w:r>
    </w:p>
    <w:p w:rsidR="00895B4E" w:rsidRDefault="00895B4E" w:rsidP="00895B4E">
      <w:pPr>
        <w:pStyle w:val="ListParagraph"/>
        <w:numPr>
          <w:ilvl w:val="0"/>
          <w:numId w:val="1"/>
        </w:numPr>
        <w:kinsoku w:val="0"/>
        <w:overflowPunct w:val="0"/>
        <w:bidi/>
        <w:spacing w:line="276" w:lineRule="auto"/>
        <w:jc w:val="both"/>
        <w:textAlignment w:val="baseline"/>
        <w:rPr>
          <w:sz w:val="40"/>
        </w:rPr>
      </w:pPr>
      <w:r>
        <w:rPr>
          <w:rFonts w:ascii="Calibri" w:eastAsia="Calibri" w:cs="B Nazanin" w:hint="cs"/>
          <w:b/>
          <w:bCs/>
          <w:color w:val="000000" w:themeColor="text1"/>
          <w:sz w:val="40"/>
          <w:szCs w:val="40"/>
          <w:rtl/>
          <w:lang w:bidi="fa-IR"/>
        </w:rPr>
        <w:t>تایید نیاز سالمند در پایگاه های سلامت (معتمدین محلی، سفیران سلامت)</w:t>
      </w:r>
    </w:p>
    <w:p w:rsidR="00895B4E" w:rsidRDefault="00895B4E" w:rsidP="00895B4E">
      <w:pPr>
        <w:pStyle w:val="ListParagraph"/>
        <w:numPr>
          <w:ilvl w:val="0"/>
          <w:numId w:val="1"/>
        </w:numPr>
        <w:kinsoku w:val="0"/>
        <w:overflowPunct w:val="0"/>
        <w:bidi/>
        <w:spacing w:line="276" w:lineRule="auto"/>
        <w:jc w:val="both"/>
        <w:textAlignment w:val="baseline"/>
        <w:rPr>
          <w:sz w:val="40"/>
        </w:rPr>
      </w:pPr>
      <w:r>
        <w:rPr>
          <w:rFonts w:ascii="Calibri" w:eastAsia="Calibri" w:cs="B Nazanin" w:hint="cs"/>
          <w:b/>
          <w:bCs/>
          <w:color w:val="000000" w:themeColor="text1"/>
          <w:sz w:val="40"/>
          <w:szCs w:val="40"/>
          <w:rtl/>
          <w:lang w:bidi="fa-IR"/>
        </w:rPr>
        <w:t xml:space="preserve">مکاتبه با واحدهای محیطی جهت معرفی سالمندان بسیار پر خطر نیازمند </w:t>
      </w:r>
    </w:p>
    <w:p w:rsidR="00895B4E" w:rsidRDefault="00895B4E" w:rsidP="00895B4E">
      <w:pPr>
        <w:pStyle w:val="ListParagraph"/>
        <w:numPr>
          <w:ilvl w:val="0"/>
          <w:numId w:val="1"/>
        </w:numPr>
        <w:kinsoku w:val="0"/>
        <w:overflowPunct w:val="0"/>
        <w:bidi/>
        <w:spacing w:line="276" w:lineRule="auto"/>
        <w:jc w:val="both"/>
        <w:textAlignment w:val="baseline"/>
        <w:rPr>
          <w:sz w:val="40"/>
        </w:rPr>
      </w:pPr>
      <w:r>
        <w:rPr>
          <w:rFonts w:ascii="Calibri" w:eastAsia="Calibri" w:cs="B Nazanin" w:hint="cs"/>
          <w:b/>
          <w:bCs/>
          <w:color w:val="000000" w:themeColor="text1"/>
          <w:sz w:val="40"/>
          <w:szCs w:val="40"/>
          <w:rtl/>
          <w:lang w:bidi="fa-IR"/>
        </w:rPr>
        <w:t>اولویت با تامین نیازهای بهداشتی، درمانی و توانبخشی سالمندان نیازمند</w:t>
      </w:r>
    </w:p>
    <w:p w:rsidR="00895B4E" w:rsidRDefault="00895B4E" w:rsidP="00895B4E">
      <w:pPr>
        <w:pStyle w:val="ListParagraph"/>
        <w:numPr>
          <w:ilvl w:val="0"/>
          <w:numId w:val="1"/>
        </w:numPr>
        <w:kinsoku w:val="0"/>
        <w:overflowPunct w:val="0"/>
        <w:bidi/>
        <w:spacing w:line="276" w:lineRule="auto"/>
        <w:jc w:val="both"/>
        <w:textAlignment w:val="baseline"/>
        <w:rPr>
          <w:sz w:val="40"/>
        </w:rPr>
      </w:pPr>
      <w:r>
        <w:rPr>
          <w:rFonts w:ascii="Calibri" w:eastAsia="Calibri" w:cs="B Nazanin" w:hint="cs"/>
          <w:b/>
          <w:bCs/>
          <w:color w:val="000000" w:themeColor="text1"/>
          <w:sz w:val="40"/>
          <w:szCs w:val="40"/>
          <w:rtl/>
          <w:lang w:bidi="fa-IR"/>
        </w:rPr>
        <w:t xml:space="preserve">تلاش در جهت جذب مشارکت خیرین </w:t>
      </w:r>
    </w:p>
    <w:p w:rsidR="00895B4E" w:rsidRPr="00895B4E" w:rsidRDefault="00895B4E" w:rsidP="00895B4E"/>
    <w:p w:rsidR="00895B4E" w:rsidRDefault="00895B4E" w:rsidP="00895B4E"/>
    <w:p w:rsidR="00CD644C" w:rsidRDefault="001C49ED" w:rsidP="00895B4E">
      <w:pPr>
        <w:jc w:val="center"/>
      </w:pPr>
    </w:p>
    <w:p w:rsidR="00895B4E" w:rsidRDefault="00895B4E" w:rsidP="00895B4E">
      <w:pPr>
        <w:jc w:val="center"/>
      </w:pPr>
    </w:p>
    <w:p w:rsidR="00895B4E" w:rsidRDefault="00895B4E" w:rsidP="00895B4E">
      <w:pPr>
        <w:jc w:val="center"/>
      </w:pPr>
    </w:p>
    <w:p w:rsidR="00895B4E" w:rsidRDefault="00895B4E" w:rsidP="00895B4E">
      <w:pPr>
        <w:jc w:val="center"/>
      </w:pPr>
    </w:p>
    <w:p w:rsidR="00895B4E" w:rsidRDefault="00895B4E" w:rsidP="00895B4E">
      <w:pPr>
        <w:jc w:val="center"/>
      </w:pPr>
    </w:p>
    <w:p w:rsidR="00895B4E" w:rsidRDefault="00895B4E" w:rsidP="00895B4E">
      <w:pPr>
        <w:jc w:val="center"/>
      </w:pPr>
    </w:p>
    <w:p w:rsidR="00895B4E" w:rsidRDefault="00895B4E" w:rsidP="00895B4E">
      <w:pPr>
        <w:jc w:val="center"/>
      </w:pPr>
    </w:p>
    <w:p w:rsidR="00895B4E" w:rsidRDefault="00895B4E" w:rsidP="00895B4E">
      <w:pPr>
        <w:jc w:val="center"/>
      </w:pPr>
      <w:r w:rsidRPr="00895B4E">
        <w:lastRenderedPageBreak/>
        <w:drawing>
          <wp:inline distT="0" distB="0" distL="0" distR="0" wp14:anchorId="2823A807" wp14:editId="2BC0B4E4">
            <wp:extent cx="5467350" cy="4562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8121" cy="456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B4E" w:rsidRDefault="00895B4E" w:rsidP="00895B4E">
      <w:pPr>
        <w:jc w:val="center"/>
      </w:pPr>
    </w:p>
    <w:p w:rsidR="00895B4E" w:rsidRDefault="00895B4E" w:rsidP="00895B4E">
      <w:pPr>
        <w:jc w:val="center"/>
      </w:pPr>
    </w:p>
    <w:p w:rsidR="00895B4E" w:rsidRDefault="00895B4E" w:rsidP="00895B4E">
      <w:pPr>
        <w:jc w:val="center"/>
      </w:pPr>
    </w:p>
    <w:p w:rsidR="00895B4E" w:rsidRDefault="00895B4E" w:rsidP="00895B4E">
      <w:pPr>
        <w:jc w:val="center"/>
        <w:rPr>
          <w:rFonts w:hint="cs"/>
          <w:rtl/>
          <w:lang w:bidi="fa-IR"/>
        </w:rPr>
      </w:pPr>
      <w:bookmarkStart w:id="0" w:name="_GoBack"/>
      <w:bookmarkEnd w:id="0"/>
    </w:p>
    <w:sectPr w:rsidR="00895B4E" w:rsidSect="00895B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72651"/>
    <w:multiLevelType w:val="hybridMultilevel"/>
    <w:tmpl w:val="33A84072"/>
    <w:lvl w:ilvl="0" w:tplc="B91866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40A6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EC3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A10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C211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BA26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7013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CD4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2EA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6B"/>
    <w:rsid w:val="001C49ED"/>
    <w:rsid w:val="006B2B41"/>
    <w:rsid w:val="00713E5E"/>
    <w:rsid w:val="00895B4E"/>
    <w:rsid w:val="0094059A"/>
    <w:rsid w:val="00C2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2B977-D042-4A34-BB92-4A18C557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337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903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315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722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37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024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2023-06-14T08:42:00Z</dcterms:created>
  <dcterms:modified xsi:type="dcterms:W3CDTF">2023-06-14T08:42:00Z</dcterms:modified>
</cp:coreProperties>
</file>