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51" w:rsidRDefault="00EF581E" w:rsidP="00EF581E">
      <w:pPr>
        <w:tabs>
          <w:tab w:val="right" w:pos="1371"/>
        </w:tabs>
        <w:spacing w:after="0"/>
        <w:ind w:left="-897"/>
        <w:jc w:val="left"/>
        <w:rPr>
          <w:rtl/>
        </w:rPr>
      </w:pPr>
      <w:bookmarkStart w:id="0" w:name="_GoBack"/>
      <w:bookmarkEnd w:id="0"/>
      <w:r>
        <w:rPr>
          <w:noProof/>
          <w:rtl/>
        </w:rPr>
        <w:pict>
          <v:oval id="_x0000_s1029" style="position:absolute;left:0;text-align:left;margin-left:328.8pt;margin-top:20.3pt;width:8.05pt;height:8.75pt;flip:x;z-index:25166131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noProof/>
          <w:rtl/>
        </w:rPr>
        <w:pict>
          <v:oval id="_x0000_s1028" style="position:absolute;left:0;text-align:left;margin-left:96.45pt;margin-top:11.55pt;width:8.05pt;height:8.75pt;flip:x;z-index:251660288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noProof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212.05pt;margin-top:12.7pt;width:27.5pt;height:25.15pt;rotation:450;flip:x;z-index:251659264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8844DF">
        <w:rPr>
          <w:rFonts w:cs="B Tabassom" w:hint="cs"/>
          <w:b/>
          <w:bCs/>
          <w:color w:val="632423"/>
          <w:sz w:val="40"/>
          <w:szCs w:val="40"/>
          <w:rtl/>
        </w:rPr>
        <w:t xml:space="preserve">      </w:t>
      </w:r>
      <w:r w:rsidR="00706BEB">
        <w:rPr>
          <w:noProof/>
          <w:lang w:bidi="ar-SA"/>
        </w:rPr>
        <w:drawing>
          <wp:inline distT="0" distB="0" distL="0" distR="0">
            <wp:extent cx="896201" cy="879894"/>
            <wp:effectExtent l="38100" t="0" r="18199" b="244056"/>
            <wp:docPr id="2" name="Picture 15" descr="imag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45" cy="886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844DF">
        <w:rPr>
          <w:rFonts w:cs="B Tabassom" w:hint="cs"/>
          <w:b/>
          <w:bCs/>
          <w:color w:val="632423"/>
          <w:sz w:val="40"/>
          <w:szCs w:val="40"/>
          <w:rtl/>
        </w:rPr>
        <w:t xml:space="preserve">       </w:t>
      </w:r>
      <w:r w:rsidR="009C4118">
        <w:rPr>
          <w:rFonts w:cs="B Tabassom"/>
          <w:b/>
          <w:bCs/>
          <w:color w:val="632423"/>
          <w:sz w:val="40"/>
          <w:szCs w:val="40"/>
        </w:rPr>
        <w:t xml:space="preserve">             </w:t>
      </w:r>
      <w:r>
        <w:rPr>
          <w:noProof/>
          <w:rtl/>
        </w:rPr>
        <w:pict>
          <v:shape id="_x0000_s1026" type="#_x0000_t12" style="position:absolute;left:0;text-align:left;margin-left:-27.05pt;margin-top:12.7pt;width:27.5pt;height:25.15pt;rotation:450;flip:x;z-index:251658240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9C4118" w:rsidRPr="009C4118">
        <w:rPr>
          <w:rFonts w:cs="B Tabassom" w:hint="cs"/>
          <w:b/>
          <w:bCs/>
          <w:color w:val="632423"/>
          <w:sz w:val="40"/>
          <w:szCs w:val="40"/>
          <w:rtl/>
        </w:rPr>
        <w:t>توزین کودک کوچک تر از 2 سال</w:t>
      </w:r>
    </w:p>
    <w:p w:rsidR="009C4118" w:rsidRPr="00706BEB" w:rsidRDefault="009C4118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 w:rsidRPr="00706BEB">
        <w:rPr>
          <w:rFonts w:cs="B Mitra" w:hint="cs"/>
          <w:color w:val="403152"/>
          <w:sz w:val="36"/>
          <w:szCs w:val="36"/>
          <w:rtl/>
        </w:rPr>
        <w:t>ترازویی که برای شیرخوار به کار می بریم برای شیرخوار راحت بوده و قبل از هر بار وزن کردن تنظیم شود.</w:t>
      </w:r>
    </w:p>
    <w:p w:rsidR="009C4118" w:rsidRPr="00706BEB" w:rsidRDefault="00EF581E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>
        <w:rPr>
          <w:rFonts w:cs="B Mitra"/>
          <w:noProof/>
          <w:color w:val="403152"/>
          <w:sz w:val="36"/>
          <w:szCs w:val="36"/>
        </w:rPr>
        <w:pict>
          <v:oval id="_x0000_s1049" style="position:absolute;left:0;text-align:left;margin-left:160.45pt;margin-top:30.65pt;width:8.05pt;height:8.75pt;flip:x;z-index:251682816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9C4118" w:rsidRPr="00706BEB">
        <w:rPr>
          <w:rFonts w:cs="B Mitra" w:hint="cs"/>
          <w:color w:val="403152"/>
          <w:sz w:val="36"/>
          <w:szCs w:val="36"/>
          <w:rtl/>
        </w:rPr>
        <w:t xml:space="preserve">اطمینان حاصل کنید که ترازو درست کار می کند. شما باید به طور منظم ترازو را کنترل کنید همیشه، قبل از توزین کودک ترازوی خود را صفر کنید. </w:t>
      </w:r>
    </w:p>
    <w:p w:rsidR="009C4118" w:rsidRPr="00706BEB" w:rsidRDefault="009C4118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 w:rsidRPr="00706BEB">
        <w:rPr>
          <w:rFonts w:cs="B Mitra" w:hint="cs"/>
          <w:color w:val="403152"/>
          <w:sz w:val="36"/>
          <w:szCs w:val="36"/>
          <w:rtl/>
        </w:rPr>
        <w:t xml:space="preserve">روی ترازوی کفه ای ، پارچه ی گرم بیندازید تا از سرما، گریه و ناراحتی شیرخوار پیشگیری شود. </w:t>
      </w:r>
    </w:p>
    <w:p w:rsidR="009C4118" w:rsidRPr="00706BEB" w:rsidRDefault="009C4118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 w:rsidRPr="00706BEB">
        <w:rPr>
          <w:rFonts w:cs="B Mitra" w:hint="cs"/>
          <w:color w:val="403152"/>
          <w:sz w:val="36"/>
          <w:szCs w:val="36"/>
          <w:rtl/>
        </w:rPr>
        <w:t>از مادر بخواهید تا کودک را به دقت با ملایمت بر روری ترازو قرار دهد.</w:t>
      </w:r>
    </w:p>
    <w:p w:rsidR="009C4118" w:rsidRPr="00706BEB" w:rsidRDefault="009C4118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 w:rsidRPr="00706BEB">
        <w:rPr>
          <w:rFonts w:cs="B Mitra" w:hint="cs"/>
          <w:color w:val="403152"/>
          <w:sz w:val="36"/>
          <w:szCs w:val="36"/>
          <w:rtl/>
        </w:rPr>
        <w:t>شیرخوار بزرگ تر از 7 ماه را می توانید در وضعیت نشسته وزن کنید.</w:t>
      </w:r>
    </w:p>
    <w:p w:rsidR="009C4118" w:rsidRPr="00706BEB" w:rsidRDefault="009C4118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 w:rsidRPr="00706BEB">
        <w:rPr>
          <w:rFonts w:cs="B Mitra" w:hint="cs"/>
          <w:color w:val="403152"/>
          <w:sz w:val="36"/>
          <w:szCs w:val="36"/>
          <w:rtl/>
        </w:rPr>
        <w:t>برای اطمینان از صحت توزین باید در لحظه ای که شیرخوار آرام است وزن</w:t>
      </w:r>
      <w:r w:rsidR="0044386B" w:rsidRPr="00706BEB">
        <w:rPr>
          <w:rFonts w:cs="B Mitra" w:hint="cs"/>
          <w:color w:val="403152"/>
          <w:sz w:val="36"/>
          <w:szCs w:val="36"/>
          <w:rtl/>
        </w:rPr>
        <w:t xml:space="preserve"> کودک خوانده شود. برای این کار </w:t>
      </w:r>
      <w:r w:rsidRPr="00706BEB">
        <w:rPr>
          <w:rFonts w:cs="B Mitra" w:hint="cs"/>
          <w:color w:val="403152"/>
          <w:sz w:val="36"/>
          <w:szCs w:val="36"/>
          <w:rtl/>
        </w:rPr>
        <w:t xml:space="preserve"> می توان با اسباب بازی یا بازی با وی توجه او را جلب کرد و یا به مادر اجازه داد که وقتی کودک بر روی ترازوی مخصوص توزین شیرخوار (ترازوی کفه ای) قرار دارد نزدیک کودک باشد تا کو</w:t>
      </w:r>
      <w:r w:rsidR="00AB202B" w:rsidRPr="00706BEB">
        <w:rPr>
          <w:rFonts w:cs="B Mitra" w:hint="cs"/>
          <w:color w:val="403152"/>
          <w:sz w:val="36"/>
          <w:szCs w:val="36"/>
          <w:rtl/>
        </w:rPr>
        <w:t xml:space="preserve">دک آرام و ساکت باشد و شما آماده </w:t>
      </w:r>
      <w:r w:rsidRPr="00706BEB">
        <w:rPr>
          <w:rFonts w:cs="B Mitra" w:hint="cs"/>
          <w:color w:val="403152"/>
          <w:sz w:val="36"/>
          <w:szCs w:val="36"/>
          <w:rtl/>
        </w:rPr>
        <w:t>ی خواندن وزن کودک شوید.</w:t>
      </w:r>
    </w:p>
    <w:p w:rsidR="009C4118" w:rsidRPr="00706BEB" w:rsidRDefault="00EF581E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>
        <w:rPr>
          <w:rFonts w:cs="B Mitra"/>
          <w:noProof/>
          <w:color w:val="403152"/>
          <w:sz w:val="36"/>
          <w:szCs w:val="36"/>
        </w:rPr>
        <w:pict>
          <v:oval id="_x0000_s1048" style="position:absolute;left:0;text-align:left;margin-left:213.2pt;margin-top:2.2pt;width:8.05pt;height:8.75pt;flip:x;z-index:251681792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rFonts w:cs="B Mitra"/>
          <w:noProof/>
          <w:color w:val="403152"/>
          <w:sz w:val="36"/>
          <w:szCs w:val="36"/>
        </w:rPr>
        <w:pict>
          <v:shape id="_x0000_s1046" type="#_x0000_t12" style="position:absolute;left:0;text-align:left;margin-left:45.9pt;margin-top:3.35pt;width:27.5pt;height:25.15pt;rotation:450;flip:x;z-index:251679744;visibility:visible;mso-wrap-edited:f;mso-wrap-distance-left:2.88pt;mso-wrap-distance-top:2.88pt;mso-wrap-distance-right:2.88pt;mso-wrap-distance-bottom:2.88p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B610DB" w:rsidRPr="00706BEB">
        <w:rPr>
          <w:rFonts w:cs="B Mitra" w:hint="cs"/>
          <w:color w:val="403152"/>
          <w:sz w:val="36"/>
          <w:szCs w:val="36"/>
          <w:rtl/>
        </w:rPr>
        <w:t>تکرار</w:t>
      </w:r>
      <w:r w:rsidR="009C4118" w:rsidRPr="00706BEB">
        <w:rPr>
          <w:rFonts w:cs="B Mitra" w:hint="cs"/>
          <w:color w:val="403152"/>
          <w:sz w:val="36"/>
          <w:szCs w:val="36"/>
          <w:rtl/>
        </w:rPr>
        <w:t xml:space="preserve"> توزین ، ضریب اعتماد را بالا می برد.</w:t>
      </w:r>
    </w:p>
    <w:p w:rsidR="009C4118" w:rsidRPr="00706BEB" w:rsidRDefault="009C4118" w:rsidP="00630D0A">
      <w:pPr>
        <w:pStyle w:val="ListParagraph"/>
        <w:numPr>
          <w:ilvl w:val="0"/>
          <w:numId w:val="1"/>
        </w:numPr>
        <w:bidi/>
        <w:spacing w:line="360" w:lineRule="auto"/>
        <w:ind w:left="-472" w:right="-709" w:firstLine="0"/>
        <w:jc w:val="both"/>
        <w:rPr>
          <w:rFonts w:cs="B Mitra"/>
          <w:color w:val="403152"/>
          <w:sz w:val="36"/>
          <w:szCs w:val="36"/>
        </w:rPr>
      </w:pPr>
      <w:r w:rsidRPr="00706BEB">
        <w:rPr>
          <w:rFonts w:cs="B Mitra" w:hint="cs"/>
          <w:color w:val="403152"/>
          <w:sz w:val="36"/>
          <w:szCs w:val="36"/>
          <w:rtl/>
        </w:rPr>
        <w:t xml:space="preserve">عدد درج شده را به درستی و با دقت بخوانید و </w:t>
      </w:r>
      <w:r w:rsidR="00AB202B" w:rsidRPr="00706BEB">
        <w:rPr>
          <w:rFonts w:cs="B Mitra" w:hint="cs"/>
          <w:color w:val="403152"/>
          <w:sz w:val="36"/>
          <w:szCs w:val="36"/>
          <w:rtl/>
        </w:rPr>
        <w:t>مقادیر زیر را از وزن کودک کاسته و</w:t>
      </w:r>
      <w:r w:rsidRPr="00706BEB">
        <w:rPr>
          <w:rFonts w:cs="B Mitra" w:hint="cs"/>
          <w:color w:val="403152"/>
          <w:sz w:val="36"/>
          <w:szCs w:val="36"/>
          <w:rtl/>
        </w:rPr>
        <w:t xml:space="preserve"> ثبت کنید.</w:t>
      </w:r>
    </w:p>
    <w:p w:rsidR="0044386B" w:rsidRPr="00706BEB" w:rsidRDefault="00EF581E" w:rsidP="00D91AB7">
      <w:pPr>
        <w:pStyle w:val="ListParagraph"/>
        <w:numPr>
          <w:ilvl w:val="0"/>
          <w:numId w:val="1"/>
        </w:numPr>
        <w:bidi/>
        <w:ind w:firstLine="0"/>
        <w:rPr>
          <w:rFonts w:cs="B Tabassom"/>
          <w:color w:val="632423"/>
          <w:sz w:val="32"/>
          <w:szCs w:val="32"/>
        </w:rPr>
      </w:pPr>
      <w:r>
        <w:rPr>
          <w:rFonts w:cs="B Mitra"/>
          <w:noProof/>
          <w:color w:val="403152"/>
          <w:sz w:val="36"/>
          <w:szCs w:val="36"/>
        </w:rPr>
        <w:pict>
          <v:oval id="_x0000_s1047" style="position:absolute;left:0;text-align:left;margin-left:369.6pt;margin-top:73.1pt;width:8.05pt;height:8.75pt;flip:x;z-index:251680768;visibility:visible;mso-wrap-edited:f;mso-wrap-distance-left:2.88pt;mso-wrap-distance-top:2.88pt;mso-wrap-distance-right:2.88pt;mso-wrap-distance-bottom:2.88p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 w:rsidR="009C4118" w:rsidRPr="00D91AB7">
        <w:rPr>
          <w:rFonts w:cs="B Mitra" w:hint="cs"/>
          <w:color w:val="403152"/>
          <w:sz w:val="36"/>
          <w:szCs w:val="36"/>
          <w:rtl/>
        </w:rPr>
        <w:t xml:space="preserve">پس از تعیین سن شیرخوار و وزن او ، محل تلاقی وزن و سن کودک در نمودار وزن برای سن در کارت رشد کودک </w:t>
      </w:r>
      <w:r w:rsidR="009C4118" w:rsidRPr="00D91AB7">
        <w:rPr>
          <w:rFonts w:cs="B Mitra"/>
          <w:color w:val="403152"/>
          <w:sz w:val="36"/>
          <w:szCs w:val="36"/>
          <w:rtl/>
        </w:rPr>
        <w:br/>
      </w:r>
      <w:r w:rsidR="009C4118" w:rsidRPr="00D91AB7">
        <w:rPr>
          <w:rFonts w:cs="B Mitra" w:hint="cs"/>
          <w:color w:val="403152"/>
          <w:sz w:val="36"/>
          <w:szCs w:val="36"/>
          <w:rtl/>
        </w:rPr>
        <w:t xml:space="preserve">نطقه ی مربوطه را به دقت ثبت کنید . این کار ، باید در حضور  مادر انجام شود. عدد را بلند بخوانید تا مادر متوجه شود و روند رشد کودک را برای مادر توضیح دهید. </w:t>
      </w:r>
      <w:r>
        <w:rPr>
          <w:color w:val="403152"/>
          <w:sz w:val="32"/>
          <w:szCs w:val="32"/>
        </w:rPr>
        <w:pict>
          <v:oval id="_x0000_s1037" style="position:absolute;left:0;text-align:left;margin-left:-56.1pt;margin-top:-.6pt;width:8.05pt;height:8.75pt;flip:x;z-index:251670528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color w:val="403152"/>
          <w:sz w:val="32"/>
          <w:szCs w:val="32"/>
        </w:rPr>
        <w:pict>
          <v:shape id="_x0000_s1032" type="#_x0000_t12" style="position:absolute;left:0;text-align:left;margin-left:639.8pt;margin-top:409.75pt;width:27.5pt;height:25.15pt;rotation:450;flip:x;z-index:251665408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 w:rsidR="009C4118" w:rsidRPr="00706BEB">
        <w:rPr>
          <w:noProof/>
          <w:color w:val="403152"/>
          <w:sz w:val="32"/>
          <w:szCs w:val="32"/>
          <w:lang w:bidi="ar-SA"/>
        </w:rPr>
        <w:drawing>
          <wp:anchor distT="36576" distB="36576" distL="36576" distR="36576" simplePos="0" relativeHeight="251678720" behindDoc="0" locked="0" layoutInCell="1" allowOverlap="1" wp14:anchorId="01E95133" wp14:editId="6EDCCE97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21" name="Picture 31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03236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118" w:rsidRPr="00706BEB">
        <w:rPr>
          <w:noProof/>
          <w:color w:val="403152"/>
          <w:sz w:val="32"/>
          <w:szCs w:val="32"/>
          <w:lang w:bidi="ar-SA"/>
        </w:rPr>
        <w:drawing>
          <wp:anchor distT="36576" distB="36576" distL="36576" distR="36576" simplePos="0" relativeHeight="251663360" behindDoc="0" locked="0" layoutInCell="1" allowOverlap="1" wp14:anchorId="27EE787C" wp14:editId="02910099">
            <wp:simplePos x="0" y="0"/>
            <wp:positionH relativeFrom="column">
              <wp:posOffset>597535</wp:posOffset>
            </wp:positionH>
            <wp:positionV relativeFrom="paragraph">
              <wp:posOffset>7192010</wp:posOffset>
            </wp:positionV>
            <wp:extent cx="1125855" cy="2593975"/>
            <wp:effectExtent l="19050" t="0" r="0" b="0"/>
            <wp:wrapNone/>
            <wp:docPr id="6" name="Picture 5" descr="pe0323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03236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5855" cy="25939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403152"/>
          <w:sz w:val="32"/>
          <w:szCs w:val="32"/>
        </w:rPr>
        <w:pict>
          <v:shape id="_x0000_s1031" type="#_x0000_t12" style="position:absolute;left:0;text-align:left;margin-left:120.65pt;margin-top:516.35pt;width:27.5pt;height:25.15pt;rotation:630;flip:x;z-index:251664384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color w:val="403152"/>
          <w:sz w:val="32"/>
          <w:szCs w:val="32"/>
        </w:rPr>
        <w:pict>
          <v:shape id="_x0000_s1033" type="#_x0000_t12" style="position:absolute;left:0;text-align:left;margin-left:318.35pt;margin-top:479.5pt;width:27.5pt;height:25.15pt;rotation:450;flip:x;z-index:251666432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color w:val="403152"/>
          <w:sz w:val="32"/>
          <w:szCs w:val="32"/>
        </w:rPr>
        <w:pict>
          <v:shape id="_x0000_s1034" type="#_x0000_t12" style="position:absolute;left:0;text-align:left;margin-left:444.5pt;margin-top:210.05pt;width:27.5pt;height:25.15pt;rotation:630;flip:x;z-index:251667456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color w:val="403152"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6" type="#_x0000_t6" style="position:absolute;left:0;text-align:left;margin-left:208.85pt;margin-top:543.4pt;width:12.4pt;height:9.9pt;rotation:533;flip:x;z-index:251669504;visibility:visible;mso-wrap-edited:f;mso-wrap-distance-left:2.88pt;mso-wrap-distance-top:2.88pt;mso-wrap-distance-right:2.88pt;mso-wrap-distance-bottom:2.88pt;mso-position-horizontal-relative:text;mso-position-vertical-relative:text" fillcolor="#e1cceb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color w:val="403152"/>
          <w:sz w:val="32"/>
          <w:szCs w:val="32"/>
        </w:rPr>
        <w:pict>
          <v:oval id="_x0000_s1038" style="position:absolute;left:0;text-align:left;margin-left:519.45pt;margin-top:339.45pt;width:8pt;height:8.75pt;flip:x;z-index:25167155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color w:val="403152"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9" type="#_x0000_t64" style="position:absolute;left:0;text-align:left;margin-left:156.7pt;margin-top:483.9pt;width:17pt;height:9.45pt;rotation:443;flip:x;z-index:25167257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  <w:r>
        <w:rPr>
          <w:color w:val="403152"/>
          <w:sz w:val="32"/>
          <w:szCs w:val="32"/>
        </w:rPr>
        <w:pict>
          <v:oval id="_x0000_s1042" style="position:absolute;left:0;text-align:left;margin-left:162.9pt;margin-top:604.4pt;width:8.05pt;height:8.75pt;flip:x;z-index:251675648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color w:val="403152"/>
          <w:sz w:val="32"/>
          <w:szCs w:val="32"/>
        </w:rPr>
        <w:pict>
          <v:oval id="_x0000_s1043" style="position:absolute;left:0;text-align:left;margin-left:420.9pt;margin-top:329.75pt;width:8pt;height:8.75pt;flip:x;z-index:251676672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oval>
        </w:pict>
      </w:r>
      <w:r>
        <w:rPr>
          <w:color w:val="403152"/>
          <w:sz w:val="32"/>
          <w:szCs w:val="32"/>
        </w:rPr>
        <w:pict>
          <v:shape id="_x0000_s1044" type="#_x0000_t64" style="position:absolute;left:0;text-align:left;margin-left:401.25pt;margin-top:449pt;width:17pt;height:9.45pt;rotation:457;flip:x;z-index:251677696;visibility:visible;mso-wrap-edited:f;mso-wrap-distance-left:2.88pt;mso-wrap-distance-top:2.88pt;mso-wrap-distance-right:2.88pt;mso-wrap-distance-bottom:2.88pt;mso-position-horizontal-relative:text;mso-position-vertical-relative:text" fillcolor="#fc6" stroked="f" strokeweight="0" insetpen="t" o:cliptowrap="t">
            <v:shadow color="#ccc"/>
            <o:lock v:ext="edit" shapetype="t"/>
            <v:textbox inset="2.88pt,2.88pt,2.88pt,2.88pt"/>
          </v:shape>
        </w:pict>
      </w:r>
    </w:p>
    <w:sectPr w:rsidR="0044386B" w:rsidRPr="00706BEB" w:rsidSect="008844DF">
      <w:pgSz w:w="11906" w:h="16838"/>
      <w:pgMar w:top="0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482"/>
    <w:multiLevelType w:val="hybridMultilevel"/>
    <w:tmpl w:val="646286E2"/>
    <w:lvl w:ilvl="0" w:tplc="06A06534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D4E28"/>
    <w:multiLevelType w:val="hybridMultilevel"/>
    <w:tmpl w:val="FEA00A7A"/>
    <w:lvl w:ilvl="0" w:tplc="58F665BC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4FAA"/>
    <w:rsid w:val="00064451"/>
    <w:rsid w:val="000B180F"/>
    <w:rsid w:val="00103456"/>
    <w:rsid w:val="0019711C"/>
    <w:rsid w:val="00211DE5"/>
    <w:rsid w:val="00362AEF"/>
    <w:rsid w:val="0038204C"/>
    <w:rsid w:val="0044386B"/>
    <w:rsid w:val="005D7DF0"/>
    <w:rsid w:val="005E51F3"/>
    <w:rsid w:val="00630D0A"/>
    <w:rsid w:val="00706BEB"/>
    <w:rsid w:val="008471CC"/>
    <w:rsid w:val="008844DF"/>
    <w:rsid w:val="00894FAA"/>
    <w:rsid w:val="009B65EC"/>
    <w:rsid w:val="009C4118"/>
    <w:rsid w:val="00A4681A"/>
    <w:rsid w:val="00A46AC4"/>
    <w:rsid w:val="00A77C8E"/>
    <w:rsid w:val="00A95590"/>
    <w:rsid w:val="00AB202B"/>
    <w:rsid w:val="00B610DB"/>
    <w:rsid w:val="00BA1C66"/>
    <w:rsid w:val="00C03914"/>
    <w:rsid w:val="00D32AD6"/>
    <w:rsid w:val="00D84931"/>
    <w:rsid w:val="00D91AB7"/>
    <w:rsid w:val="00EA50A9"/>
    <w:rsid w:val="00EF581E"/>
    <w:rsid w:val="00F1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40"/>
        <w:ind w:left="-113" w:right="1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559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118"/>
    <w:pPr>
      <w:bidi w:val="0"/>
      <w:spacing w:after="200" w:line="276" w:lineRule="auto"/>
      <w:ind w:left="720" w:right="0"/>
      <w:contextualSpacing/>
      <w:jc w:val="left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91B3-7C37-4D3F-A0D0-C4E97C4F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mohammadi13910208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health2</dc:creator>
  <cp:keywords/>
  <dc:description/>
  <cp:lastModifiedBy>Za.Sadooghi</cp:lastModifiedBy>
  <cp:revision>15</cp:revision>
  <cp:lastPrinted>2019-11-28T15:59:00Z</cp:lastPrinted>
  <dcterms:created xsi:type="dcterms:W3CDTF">2013-05-19T03:51:00Z</dcterms:created>
  <dcterms:modified xsi:type="dcterms:W3CDTF">2019-11-28T15:59:00Z</dcterms:modified>
</cp:coreProperties>
</file>