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6634" w14:textId="77777777" w:rsidR="008D28C3" w:rsidRDefault="008D28C3" w:rsidP="008D28C3">
      <w:pPr>
        <w:pStyle w:val="Title"/>
        <w:rPr>
          <w:rFonts w:cs="B Titr"/>
          <w:szCs w:val="24"/>
          <w:rtl/>
        </w:rPr>
      </w:pPr>
      <w:r w:rsidRPr="008D28C3">
        <w:rPr>
          <w:rFonts w:cs="B Titr" w:hint="cs"/>
          <w:szCs w:val="24"/>
          <w:rtl/>
        </w:rPr>
        <w:t>نظام كشوري مراقبت مرگ مادري</w:t>
      </w:r>
      <w:r w:rsidRPr="008D28C3">
        <w:rPr>
          <w:rFonts w:cs="B Titr"/>
          <w:szCs w:val="24"/>
        </w:rPr>
        <w:t xml:space="preserve"> </w:t>
      </w:r>
      <w:r w:rsidRPr="008D28C3">
        <w:rPr>
          <w:rFonts w:cs="B Titr" w:hint="cs"/>
          <w:szCs w:val="24"/>
          <w:rtl/>
        </w:rPr>
        <w:t>-  فرم گزارش فوری مرگ مادر</w:t>
      </w:r>
    </w:p>
    <w:p w14:paraId="221A6635" w14:textId="77777777" w:rsidR="00C57216" w:rsidRPr="008D28C3" w:rsidRDefault="00C57216" w:rsidP="008D28C3">
      <w:pPr>
        <w:pStyle w:val="Title"/>
        <w:rPr>
          <w:rFonts w:cs="B Titr"/>
          <w:szCs w:val="24"/>
          <w:rtl/>
        </w:rPr>
      </w:pPr>
    </w:p>
    <w:tbl>
      <w:tblPr>
        <w:bidiVisual/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258"/>
      </w:tblGrid>
      <w:tr w:rsidR="008D28C3" w:rsidRPr="008D28C3" w14:paraId="221A6638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36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 xml:space="preserve">تکمیل کننده فرم و تاریخ ارسال   </w:t>
            </w:r>
          </w:p>
        </w:tc>
        <w:tc>
          <w:tcPr>
            <w:tcW w:w="7258" w:type="dxa"/>
          </w:tcPr>
          <w:p w14:paraId="221A6637" w14:textId="2CCFBB09" w:rsidR="008D28C3" w:rsidRPr="008D28C3" w:rsidRDefault="008D28C3" w:rsidP="00604911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/>
                <w:rtl/>
                <w:lang w:bidi="fa-IR"/>
              </w:rPr>
              <w:t>تکم</w:t>
            </w:r>
            <w:r w:rsidRPr="008D28C3">
              <w:rPr>
                <w:rFonts w:cs="B Koodak" w:hint="cs"/>
                <w:rtl/>
                <w:lang w:bidi="fa-IR"/>
              </w:rPr>
              <w:t>ی</w:t>
            </w:r>
            <w:r w:rsidRPr="008D28C3">
              <w:rPr>
                <w:rFonts w:cs="B Koodak" w:hint="eastAsia"/>
                <w:rtl/>
                <w:lang w:bidi="fa-IR"/>
              </w:rPr>
              <w:t>ل</w:t>
            </w:r>
            <w:r w:rsidRPr="008D28C3">
              <w:rPr>
                <w:rFonts w:cs="B Koodak"/>
                <w:rtl/>
                <w:lang w:bidi="fa-IR"/>
              </w:rPr>
              <w:t xml:space="preserve"> کننده</w:t>
            </w:r>
            <w:r w:rsidRPr="008D28C3">
              <w:rPr>
                <w:rFonts w:cs="B Koodak" w:hint="cs"/>
                <w:rtl/>
                <w:lang w:bidi="fa-IR"/>
              </w:rPr>
              <w:t xml:space="preserve">  :</w:t>
            </w:r>
            <w:r w:rsidR="00604911">
              <w:rPr>
                <w:rFonts w:cs="B Koodak"/>
                <w:lang w:bidi="fa-IR"/>
              </w:rPr>
              <w:t xml:space="preserve">                            </w:t>
            </w:r>
            <w:bookmarkStart w:id="0" w:name="_GoBack"/>
            <w:bookmarkEnd w:id="0"/>
            <w:r w:rsidR="00C57216">
              <w:rPr>
                <w:rFonts w:cs="B Koodak"/>
                <w:lang w:bidi="fa-IR"/>
              </w:rPr>
              <w:t xml:space="preserve">  </w:t>
            </w:r>
            <w:r w:rsidR="00C57216">
              <w:rPr>
                <w:rFonts w:cs="B Koodak" w:hint="cs"/>
                <w:rtl/>
                <w:lang w:bidi="fa-IR"/>
              </w:rPr>
              <w:t xml:space="preserve"> </w:t>
            </w:r>
            <w:r w:rsidRPr="008D28C3">
              <w:rPr>
                <w:rFonts w:cs="B Koodak"/>
                <w:rtl/>
                <w:lang w:bidi="fa-IR"/>
              </w:rPr>
              <w:t>تار</w:t>
            </w:r>
            <w:r w:rsidRPr="008D28C3">
              <w:rPr>
                <w:rFonts w:cs="B Koodak" w:hint="cs"/>
                <w:rtl/>
                <w:lang w:bidi="fa-IR"/>
              </w:rPr>
              <w:t>ی</w:t>
            </w:r>
            <w:r w:rsidRPr="008D28C3">
              <w:rPr>
                <w:rFonts w:cs="B Koodak" w:hint="eastAsia"/>
                <w:rtl/>
                <w:lang w:bidi="fa-IR"/>
              </w:rPr>
              <w:t>خ</w:t>
            </w:r>
            <w:r w:rsidRPr="008D28C3">
              <w:rPr>
                <w:rFonts w:cs="B Koodak"/>
                <w:rtl/>
                <w:lang w:bidi="fa-IR"/>
              </w:rPr>
              <w:t xml:space="preserve"> ارسال </w:t>
            </w:r>
            <w:r w:rsidRPr="008D28C3">
              <w:rPr>
                <w:rFonts w:cs="B Koodak" w:hint="cs"/>
                <w:rtl/>
                <w:lang w:bidi="fa-IR"/>
              </w:rPr>
              <w:t>:</w:t>
            </w:r>
            <w:r w:rsidRPr="008D28C3">
              <w:rPr>
                <w:rFonts w:cs="B Koodak"/>
                <w:rtl/>
                <w:lang w:bidi="fa-IR"/>
              </w:rPr>
              <w:t xml:space="preserve"> </w:t>
            </w:r>
          </w:p>
        </w:tc>
      </w:tr>
      <w:tr w:rsidR="008D28C3" w:rsidRPr="008D28C3" w14:paraId="221A663B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39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دانشگاه و شهرستان محل سکونت</w:t>
            </w:r>
          </w:p>
        </w:tc>
        <w:tc>
          <w:tcPr>
            <w:tcW w:w="7258" w:type="dxa"/>
          </w:tcPr>
          <w:p w14:paraId="221A663A" w14:textId="59124436" w:rsidR="008D28C3" w:rsidRPr="008D28C3" w:rsidRDefault="008D28C3" w:rsidP="00604911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/>
                <w:rtl/>
                <w:lang w:bidi="fa-IR"/>
              </w:rPr>
              <w:t xml:space="preserve">دانشگاه </w:t>
            </w:r>
            <w:r w:rsidRPr="008D28C3">
              <w:rPr>
                <w:rFonts w:cs="B Koodak" w:hint="cs"/>
                <w:rtl/>
                <w:lang w:bidi="fa-IR"/>
              </w:rPr>
              <w:t xml:space="preserve">:                                      </w:t>
            </w:r>
            <w:r w:rsidRPr="008D28C3">
              <w:rPr>
                <w:rFonts w:cs="B Koodak"/>
                <w:rtl/>
                <w:lang w:bidi="fa-IR"/>
              </w:rPr>
              <w:t xml:space="preserve">شهرستان </w:t>
            </w:r>
            <w:r w:rsidRPr="008D28C3">
              <w:rPr>
                <w:rFonts w:cs="B Koodak" w:hint="cs"/>
                <w:rtl/>
                <w:lang w:bidi="fa-IR"/>
              </w:rPr>
              <w:t xml:space="preserve"> :                            </w:t>
            </w:r>
          </w:p>
        </w:tc>
      </w:tr>
      <w:tr w:rsidR="008D28C3" w:rsidRPr="008D28C3" w14:paraId="221A663E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3C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دانشگاه و شهرستان محل فوت</w:t>
            </w:r>
          </w:p>
        </w:tc>
        <w:tc>
          <w:tcPr>
            <w:tcW w:w="7258" w:type="dxa"/>
          </w:tcPr>
          <w:p w14:paraId="221A663D" w14:textId="5A8C7285" w:rsidR="008D28C3" w:rsidRPr="008D28C3" w:rsidRDefault="008D28C3" w:rsidP="00604911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/>
                <w:rtl/>
                <w:lang w:bidi="fa-IR"/>
              </w:rPr>
              <w:t xml:space="preserve">دانشگاه </w:t>
            </w:r>
            <w:r w:rsidRPr="008D28C3">
              <w:rPr>
                <w:rFonts w:cs="B Koodak" w:hint="cs"/>
                <w:rtl/>
                <w:lang w:bidi="fa-IR"/>
              </w:rPr>
              <w:t xml:space="preserve">:                                     </w:t>
            </w:r>
            <w:r w:rsidRPr="008D28C3">
              <w:rPr>
                <w:rFonts w:cs="B Koodak"/>
                <w:rtl/>
                <w:lang w:bidi="fa-IR"/>
              </w:rPr>
              <w:t>شهرستان</w:t>
            </w:r>
            <w:r w:rsidRPr="008D28C3">
              <w:rPr>
                <w:rFonts w:cs="B Koodak" w:hint="cs"/>
                <w:rtl/>
                <w:lang w:bidi="fa-IR"/>
              </w:rPr>
              <w:t xml:space="preserve"> :   </w:t>
            </w:r>
          </w:p>
        </w:tc>
      </w:tr>
      <w:tr w:rsidR="008D28C3" w:rsidRPr="008D28C3" w14:paraId="221A6641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3F" w14:textId="77777777" w:rsidR="008D28C3" w:rsidRPr="008D28C3" w:rsidRDefault="008D28C3" w:rsidP="00A353D4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تاریخ دریافت خبر توسط ستاد شهرستان</w:t>
            </w:r>
          </w:p>
        </w:tc>
        <w:tc>
          <w:tcPr>
            <w:tcW w:w="7258" w:type="dxa"/>
          </w:tcPr>
          <w:p w14:paraId="221A6640" w14:textId="34EA48BD" w:rsidR="008D28C3" w:rsidRPr="008D28C3" w:rsidRDefault="008D28C3" w:rsidP="00411993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44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42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نام و نام خانوادگی متوفی</w:t>
            </w:r>
          </w:p>
        </w:tc>
        <w:tc>
          <w:tcPr>
            <w:tcW w:w="7258" w:type="dxa"/>
          </w:tcPr>
          <w:p w14:paraId="221A6643" w14:textId="1AF55866" w:rsidR="008D28C3" w:rsidRPr="008D28C3" w:rsidRDefault="008D28C3" w:rsidP="00A353D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47" w14:textId="77777777" w:rsidTr="008D28C3">
        <w:trPr>
          <w:trHeight w:hRule="exact" w:val="457"/>
          <w:jc w:val="center"/>
        </w:trPr>
        <w:tc>
          <w:tcPr>
            <w:tcW w:w="3969" w:type="dxa"/>
          </w:tcPr>
          <w:p w14:paraId="221A6645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 xml:space="preserve">سن متوفی </w:t>
            </w:r>
          </w:p>
        </w:tc>
        <w:tc>
          <w:tcPr>
            <w:tcW w:w="7258" w:type="dxa"/>
          </w:tcPr>
          <w:p w14:paraId="221A6646" w14:textId="514CFD72" w:rsidR="008D28C3" w:rsidRPr="008D28C3" w:rsidRDefault="008D28C3" w:rsidP="00A353D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4A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48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تاریخ فوت</w:t>
            </w:r>
          </w:p>
        </w:tc>
        <w:tc>
          <w:tcPr>
            <w:tcW w:w="7258" w:type="dxa"/>
          </w:tcPr>
          <w:p w14:paraId="221A6649" w14:textId="11A3E7B1" w:rsidR="008D28C3" w:rsidRPr="008D28C3" w:rsidRDefault="008D28C3" w:rsidP="00A353D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4D" w14:textId="77777777" w:rsidTr="00B25DC6">
        <w:trPr>
          <w:trHeight w:hRule="exact" w:val="510"/>
          <w:jc w:val="center"/>
        </w:trPr>
        <w:tc>
          <w:tcPr>
            <w:tcW w:w="3969" w:type="dxa"/>
          </w:tcPr>
          <w:p w14:paraId="221A664B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علت اولیه فوت یا تشخیص احتمالی</w:t>
            </w:r>
          </w:p>
        </w:tc>
        <w:tc>
          <w:tcPr>
            <w:tcW w:w="7258" w:type="dxa"/>
            <w:vAlign w:val="center"/>
          </w:tcPr>
          <w:p w14:paraId="221A664C" w14:textId="52438ADC" w:rsidR="008D28C3" w:rsidRPr="00B25DC6" w:rsidRDefault="008D28C3" w:rsidP="00604911">
            <w:pPr>
              <w:bidi/>
              <w:rPr>
                <w:rFonts w:cs="B Koodak"/>
                <w:b/>
                <w:bCs/>
                <w:lang w:bidi="fa-IR"/>
              </w:rPr>
            </w:pPr>
          </w:p>
        </w:tc>
      </w:tr>
      <w:tr w:rsidR="008D28C3" w:rsidRPr="008D28C3" w14:paraId="221A6650" w14:textId="77777777" w:rsidTr="00B25DC6">
        <w:trPr>
          <w:trHeight w:hRule="exact" w:val="510"/>
          <w:jc w:val="center"/>
        </w:trPr>
        <w:tc>
          <w:tcPr>
            <w:tcW w:w="3969" w:type="dxa"/>
          </w:tcPr>
          <w:p w14:paraId="221A664E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کد ملی متوفی</w:t>
            </w:r>
          </w:p>
        </w:tc>
        <w:tc>
          <w:tcPr>
            <w:tcW w:w="7258" w:type="dxa"/>
            <w:vAlign w:val="center"/>
          </w:tcPr>
          <w:p w14:paraId="221A664F" w14:textId="4B2BC1BA" w:rsidR="008D28C3" w:rsidRPr="00B25DC6" w:rsidRDefault="008D28C3" w:rsidP="00604911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</w:p>
        </w:tc>
      </w:tr>
      <w:tr w:rsidR="008D28C3" w:rsidRPr="008D28C3" w14:paraId="221A6653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51" w14:textId="77777777" w:rsidR="008D28C3" w:rsidRPr="008D28C3" w:rsidRDefault="00AE42CE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پدر</w:t>
            </w:r>
          </w:p>
        </w:tc>
        <w:tc>
          <w:tcPr>
            <w:tcW w:w="7258" w:type="dxa"/>
          </w:tcPr>
          <w:p w14:paraId="221A6652" w14:textId="42FF3008" w:rsidR="008D28C3" w:rsidRPr="008D28C3" w:rsidRDefault="008D28C3" w:rsidP="00A353D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56" w14:textId="77777777" w:rsidTr="008D28C3">
        <w:trPr>
          <w:trHeight w:hRule="exact" w:val="510"/>
          <w:jc w:val="center"/>
        </w:trPr>
        <w:tc>
          <w:tcPr>
            <w:tcW w:w="3969" w:type="dxa"/>
          </w:tcPr>
          <w:p w14:paraId="221A6654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آدرس و شماره تماس سرپرست خانوار</w:t>
            </w:r>
          </w:p>
        </w:tc>
        <w:tc>
          <w:tcPr>
            <w:tcW w:w="7258" w:type="dxa"/>
          </w:tcPr>
          <w:p w14:paraId="221A6655" w14:textId="68B3E6E4" w:rsidR="008D28C3" w:rsidRPr="008D28C3" w:rsidRDefault="008D28C3" w:rsidP="00A353D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8D28C3" w:rsidRPr="008D28C3" w14:paraId="221A6659" w14:textId="77777777" w:rsidTr="008D28C3">
        <w:trPr>
          <w:jc w:val="center"/>
        </w:trPr>
        <w:tc>
          <w:tcPr>
            <w:tcW w:w="3969" w:type="dxa"/>
          </w:tcPr>
          <w:p w14:paraId="221A6657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 xml:space="preserve">تابعیت  </w:t>
            </w:r>
          </w:p>
        </w:tc>
        <w:tc>
          <w:tcPr>
            <w:tcW w:w="7258" w:type="dxa"/>
          </w:tcPr>
          <w:p w14:paraId="221A6658" w14:textId="54030194" w:rsidR="008D28C3" w:rsidRPr="008D28C3" w:rsidRDefault="00CB5FF5" w:rsidP="0060491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CB5FF5">
              <w:rPr>
                <w:rFonts w:cs="B Koodak"/>
                <w:rtl/>
                <w:lang w:bidi="fa-IR"/>
              </w:rPr>
              <w:t>تابع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ت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="00604911">
              <w:rPr>
                <w:rFonts w:cs="B Koodak" w:hint="cs"/>
                <w:rtl/>
                <w:lang w:bidi="fa-IR"/>
              </w:rPr>
              <w:t>: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/>
                <w:rtl/>
                <w:lang w:bidi="fa-IR"/>
              </w:rPr>
              <w:tab/>
              <w:t>ا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ران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="00604911">
              <w:rPr>
                <w:rFonts w:cs="B Koodak" w:hint="cs"/>
                <w:rtl/>
                <w:lang w:bidi="fa-IR"/>
              </w:rPr>
              <w:t xml:space="preserve"> 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غی</w:t>
            </w:r>
            <w:r w:rsidRPr="00CB5FF5">
              <w:rPr>
                <w:rFonts w:cs="B Koodak" w:hint="eastAsia"/>
                <w:rtl/>
                <w:lang w:bidi="fa-IR"/>
              </w:rPr>
              <w:t>را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ران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/>
                <w:rtl/>
                <w:lang w:bidi="fa-IR"/>
              </w:rPr>
              <w:t xml:space="preserve">: با کارت اقامت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بدون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کارت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اقامت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با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وضعی</w:t>
            </w:r>
            <w:r w:rsidRPr="00CB5FF5">
              <w:rPr>
                <w:rFonts w:cs="B Koodak" w:hint="eastAsia"/>
                <w:rtl/>
                <w:lang w:bidi="fa-IR"/>
              </w:rPr>
              <w:t>ت</w:t>
            </w:r>
            <w:r w:rsidRPr="00CB5FF5">
              <w:rPr>
                <w:rFonts w:cs="B Koodak"/>
                <w:rtl/>
                <w:lang w:bidi="fa-IR"/>
              </w:rPr>
              <w:t xml:space="preserve"> اقامت نامشخص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نام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کشور</w:t>
            </w:r>
            <w:r w:rsidRPr="00CB5FF5">
              <w:rPr>
                <w:rFonts w:cs="B Koodak"/>
                <w:rtl/>
                <w:lang w:bidi="fa-IR"/>
              </w:rPr>
              <w:t xml:space="preserve"> (</w:t>
            </w:r>
            <w:r w:rsidRPr="00CB5FF5">
              <w:rPr>
                <w:rFonts w:cs="B Koodak" w:hint="cs"/>
                <w:rtl/>
                <w:lang w:bidi="fa-IR"/>
              </w:rPr>
              <w:t>فقط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برای</w:t>
            </w:r>
            <w:r w:rsidRPr="00CB5FF5">
              <w:rPr>
                <w:rFonts w:cs="B Koodak"/>
                <w:rtl/>
                <w:lang w:bidi="fa-IR"/>
              </w:rPr>
              <w:t xml:space="preserve"> اتباع غ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ر</w:t>
            </w:r>
            <w:r w:rsidRPr="00CB5FF5">
              <w:rPr>
                <w:rFonts w:cs="B Koodak"/>
                <w:rtl/>
                <w:lang w:bidi="fa-IR"/>
              </w:rPr>
              <w:t xml:space="preserve"> ا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ران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/>
                <w:rtl/>
                <w:lang w:bidi="fa-IR"/>
              </w:rPr>
              <w:t>) .........................................</w:t>
            </w:r>
          </w:p>
        </w:tc>
      </w:tr>
      <w:tr w:rsidR="008D28C3" w:rsidRPr="008D28C3" w14:paraId="221A665D" w14:textId="77777777" w:rsidTr="008D28C3">
        <w:trPr>
          <w:jc w:val="center"/>
        </w:trPr>
        <w:tc>
          <w:tcPr>
            <w:tcW w:w="3969" w:type="dxa"/>
          </w:tcPr>
          <w:p w14:paraId="221A665A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منطقه سکونت</w:t>
            </w:r>
          </w:p>
        </w:tc>
        <w:tc>
          <w:tcPr>
            <w:tcW w:w="7258" w:type="dxa"/>
          </w:tcPr>
          <w:p w14:paraId="221A665B" w14:textId="1318F4A0" w:rsidR="00CB5FF5" w:rsidRDefault="00CB5FF5" w:rsidP="00604911">
            <w:pPr>
              <w:bidi/>
              <w:jc w:val="center"/>
              <w:rPr>
                <w:rtl/>
                <w:lang w:bidi="fa-IR"/>
              </w:rPr>
            </w:pPr>
            <w:r w:rsidRPr="00CB5FF5">
              <w:rPr>
                <w:rFonts w:cs="B Koodak"/>
                <w:rtl/>
                <w:lang w:bidi="fa-IR"/>
              </w:rPr>
              <w:t>شهر</w:t>
            </w:r>
            <w:r w:rsidR="00604911">
              <w:rPr>
                <w:rFonts w:cs="B Koodak" w:hint="cs"/>
                <w:rtl/>
                <w:lang w:bidi="fa-IR"/>
              </w:rPr>
              <w:t xml:space="preserve"> 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="00604911">
              <w:rPr>
                <w:rFonts w:cs="B Koodak" w:hint="cs"/>
                <w:rtl/>
                <w:lang w:bidi="fa-IR"/>
              </w:rPr>
              <w:t xml:space="preserve"> 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حاشی</w:t>
            </w:r>
            <w:r w:rsidRPr="00CB5FF5">
              <w:rPr>
                <w:rFonts w:cs="B Koodak" w:hint="eastAsia"/>
                <w:rtl/>
                <w:lang w:bidi="fa-IR"/>
              </w:rPr>
              <w:t>ه</w:t>
            </w:r>
            <w:r w:rsidRPr="00CB5FF5">
              <w:rPr>
                <w:rFonts w:cs="B Koodak"/>
                <w:rtl/>
                <w:lang w:bidi="fa-IR"/>
              </w:rPr>
              <w:t xml:space="preserve"> شهر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روستای</w:t>
            </w:r>
            <w:r w:rsidRPr="00CB5FF5">
              <w:rPr>
                <w:rFonts w:cs="B Koodak"/>
                <w:rtl/>
                <w:lang w:bidi="fa-IR"/>
              </w:rPr>
              <w:t xml:space="preserve"> اصل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رو</w:t>
            </w:r>
            <w:r w:rsidRPr="00CB5FF5">
              <w:rPr>
                <w:rFonts w:cs="B Koodak"/>
                <w:rtl/>
                <w:lang w:bidi="fa-IR"/>
              </w:rPr>
              <w:t>ستا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/>
                <w:rtl/>
                <w:lang w:bidi="fa-IR"/>
              </w:rPr>
              <w:t xml:space="preserve"> قمر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روستای</w:t>
            </w:r>
            <w:r w:rsidRPr="00CB5FF5">
              <w:rPr>
                <w:rFonts w:cs="B Koodak"/>
                <w:rtl/>
                <w:lang w:bidi="fa-IR"/>
              </w:rPr>
              <w:t xml:space="preserve"> س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rtl/>
                <w:lang w:bidi="fa-IR"/>
              </w:rPr>
              <w:t>ار</w:t>
            </w:r>
            <w:r w:rsidRPr="00CB5FF5">
              <w:rPr>
                <w:rFonts w:cs="B Koodak" w:hint="cs"/>
                <w:rtl/>
                <w:lang w:bidi="fa-IR"/>
              </w:rPr>
              <w:t>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hint="cs"/>
                <w:rtl/>
                <w:lang w:bidi="fa-IR"/>
              </w:rPr>
              <w:t>□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،</w:t>
            </w:r>
            <w:r w:rsidRPr="00CB5FF5">
              <w:rPr>
                <w:rFonts w:cs="B Koodak"/>
                <w:rtl/>
                <w:lang w:bidi="fa-IR"/>
              </w:rPr>
              <w:t xml:space="preserve"> </w:t>
            </w:r>
            <w:r w:rsidRPr="00CB5FF5">
              <w:rPr>
                <w:rFonts w:cs="B Koodak" w:hint="cs"/>
                <w:rtl/>
                <w:lang w:bidi="fa-IR"/>
              </w:rPr>
              <w:t>عشای</w:t>
            </w:r>
            <w:r w:rsidRPr="00CB5FF5">
              <w:rPr>
                <w:rFonts w:cs="B Koodak" w:hint="eastAsia"/>
                <w:rtl/>
                <w:lang w:bidi="fa-IR"/>
              </w:rPr>
              <w:t>ر</w:t>
            </w:r>
            <w:r w:rsidRPr="00CB5FF5">
              <w:rPr>
                <w:rFonts w:hint="cs"/>
                <w:rtl/>
                <w:lang w:bidi="fa-IR"/>
              </w:rPr>
              <w:t>□</w:t>
            </w:r>
          </w:p>
          <w:p w14:paraId="221A665C" w14:textId="77777777" w:rsidR="008D28C3" w:rsidRPr="008D28C3" w:rsidRDefault="008D28C3" w:rsidP="00CB5FF5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CB5FF5" w:rsidRPr="008D28C3" w14:paraId="221A6661" w14:textId="77777777" w:rsidTr="008D28C3">
        <w:trPr>
          <w:trHeight w:val="974"/>
          <w:jc w:val="center"/>
        </w:trPr>
        <w:tc>
          <w:tcPr>
            <w:tcW w:w="3969" w:type="dxa"/>
            <w:vAlign w:val="center"/>
          </w:tcPr>
          <w:p w14:paraId="221A665E" w14:textId="77777777" w:rsidR="00CB5FF5" w:rsidRPr="008D28C3" w:rsidRDefault="00CB5FF5" w:rsidP="00A353D4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محل ختم بارداری</w:t>
            </w:r>
          </w:p>
        </w:tc>
        <w:tc>
          <w:tcPr>
            <w:tcW w:w="7258" w:type="dxa"/>
            <w:vAlign w:val="center"/>
          </w:tcPr>
          <w:p w14:paraId="221A665F" w14:textId="38573557" w:rsidR="00CB5FF5" w:rsidRDefault="00CB5FF5" w:rsidP="00604911">
            <w:pPr>
              <w:bidi/>
              <w:jc w:val="lowKashida"/>
              <w:rPr>
                <w:sz w:val="26"/>
                <w:szCs w:val="26"/>
                <w:rtl/>
                <w:lang w:bidi="fa-IR"/>
              </w:rPr>
            </w:pP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بیمارستان یا زایشگاه 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>، تسهیلات زایمانی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منزل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بین راه (هنگام اعزام یا ارجاع به سطح بالاتر)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بین راه (هنگام مراجعه به مرکز بهداشتی یا درمانی)</w:t>
            </w:r>
            <w:r w:rsidRPr="003C42B6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</w:p>
          <w:p w14:paraId="221A6660" w14:textId="77777777" w:rsidR="00CB5FF5" w:rsidRPr="003C42B6" w:rsidRDefault="00CB5FF5" w:rsidP="00CB5FF5">
            <w:pPr>
              <w:bidi/>
              <w:jc w:val="lowKashida"/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          (   </w:t>
            </w:r>
            <w:r w:rsidRPr="00CB5FF5">
              <w:rPr>
                <w:rFonts w:cs="B Koodak"/>
                <w:sz w:val="26"/>
                <w:szCs w:val="26"/>
                <w:rtl/>
                <w:lang w:bidi="fa-IR"/>
              </w:rPr>
              <w:t>ب</w:t>
            </w:r>
            <w:r w:rsidRPr="00CB5FF5">
              <w:rPr>
                <w:rFonts w:cs="B Koodak" w:hint="cs"/>
                <w:sz w:val="26"/>
                <w:szCs w:val="26"/>
                <w:rtl/>
                <w:lang w:bidi="fa-IR"/>
              </w:rPr>
              <w:t>ی</w:t>
            </w:r>
            <w:r w:rsidRPr="00CB5FF5">
              <w:rPr>
                <w:rFonts w:cs="B Koodak" w:hint="eastAsia"/>
                <w:sz w:val="26"/>
                <w:szCs w:val="26"/>
                <w:rtl/>
                <w:lang w:bidi="fa-IR"/>
              </w:rPr>
              <w:t>مارستان</w:t>
            </w:r>
            <w:r w:rsidRPr="00CB5FF5">
              <w:rPr>
                <w:rFonts w:cs="B Koodak"/>
                <w:sz w:val="26"/>
                <w:szCs w:val="26"/>
                <w:rtl/>
                <w:lang w:bidi="fa-IR"/>
              </w:rPr>
              <w:t xml:space="preserve"> الزهرا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)</w:t>
            </w:r>
          </w:p>
        </w:tc>
      </w:tr>
      <w:tr w:rsidR="00CB5FF5" w:rsidRPr="008D28C3" w14:paraId="221A6665" w14:textId="77777777" w:rsidTr="00CB5FF5">
        <w:trPr>
          <w:trHeight w:val="1445"/>
          <w:jc w:val="center"/>
        </w:trPr>
        <w:tc>
          <w:tcPr>
            <w:tcW w:w="3969" w:type="dxa"/>
            <w:vAlign w:val="center"/>
          </w:tcPr>
          <w:p w14:paraId="221A6662" w14:textId="77777777" w:rsidR="00CB5FF5" w:rsidRPr="008D28C3" w:rsidRDefault="00CB5FF5" w:rsidP="00A353D4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محل فوت</w:t>
            </w:r>
          </w:p>
        </w:tc>
        <w:tc>
          <w:tcPr>
            <w:tcW w:w="7258" w:type="dxa"/>
            <w:vAlign w:val="center"/>
          </w:tcPr>
          <w:p w14:paraId="221A6663" w14:textId="04A618D6" w:rsidR="00CB5FF5" w:rsidRDefault="00CB5FF5" w:rsidP="00604911">
            <w:pPr>
              <w:bidi/>
              <w:spacing w:after="240"/>
              <w:rPr>
                <w:sz w:val="26"/>
                <w:szCs w:val="26"/>
                <w:rtl/>
                <w:lang w:bidi="fa-IR"/>
              </w:rPr>
            </w:pP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>بیمارستان یا زایشگاه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تسهیلات زایمانی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منزل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بین راه (هنگام اعزام یا ارجاع به سطح بالاتر)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3C42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، بین راه (هنگام مراجعه به مرکز بهداشتی یا درمانی)</w:t>
            </w:r>
            <w:r w:rsidRPr="003C42B6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3C42B6">
              <w:rPr>
                <w:sz w:val="26"/>
                <w:szCs w:val="26"/>
                <w:rtl/>
                <w:lang w:bidi="fa-IR"/>
              </w:rPr>
              <w:t>□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221A6664" w14:textId="77777777" w:rsidR="00CB5FF5" w:rsidRPr="003C42B6" w:rsidRDefault="00CB5FF5" w:rsidP="00CB5FF5">
            <w:pPr>
              <w:bidi/>
              <w:jc w:val="lowKashida"/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              ( </w:t>
            </w:r>
            <w:r w:rsidRPr="00CB5FF5">
              <w:rPr>
                <w:rFonts w:cs="B Koodak" w:hint="cs"/>
                <w:sz w:val="26"/>
                <w:szCs w:val="26"/>
                <w:rtl/>
                <w:lang w:bidi="fa-IR"/>
              </w:rPr>
              <w:t>بیمارستان الزهرا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)</w:t>
            </w:r>
          </w:p>
        </w:tc>
      </w:tr>
      <w:tr w:rsidR="008D28C3" w:rsidRPr="008D28C3" w14:paraId="221A6668" w14:textId="77777777" w:rsidTr="004622AD">
        <w:trPr>
          <w:jc w:val="center"/>
        </w:trPr>
        <w:tc>
          <w:tcPr>
            <w:tcW w:w="3969" w:type="dxa"/>
            <w:vAlign w:val="center"/>
          </w:tcPr>
          <w:p w14:paraId="221A6666" w14:textId="77777777" w:rsidR="008D28C3" w:rsidRPr="008D28C3" w:rsidRDefault="008D28C3" w:rsidP="00A353D4">
            <w:pPr>
              <w:bidi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این مورد مرگ مادر محسوب می شود؟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21A6667" w14:textId="363D951F" w:rsidR="008D28C3" w:rsidRPr="008D28C3" w:rsidRDefault="00CB5FF5" w:rsidP="0060491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3772CD">
              <w:rPr>
                <w:rFonts w:cs="B Koodak" w:hint="cs"/>
                <w:sz w:val="25"/>
                <w:szCs w:val="25"/>
                <w:rtl/>
                <w:lang w:bidi="fa-IR"/>
              </w:rPr>
              <w:t>بله</w:t>
            </w:r>
            <w:r w:rsidRPr="00CB5FF5">
              <w:rPr>
                <w:rFonts w:cs="B Koodak" w:hint="cs"/>
                <w:sz w:val="25"/>
                <w:szCs w:val="25"/>
                <w:rtl/>
                <w:lang w:bidi="fa-IR"/>
              </w:rPr>
              <w:t xml:space="preserve"> </w:t>
            </w:r>
            <w:r w:rsidRPr="00CB5FF5">
              <w:rPr>
                <w:sz w:val="25"/>
                <w:szCs w:val="25"/>
                <w:rtl/>
                <w:lang w:bidi="fa-IR"/>
              </w:rPr>
              <w:t>□</w:t>
            </w:r>
            <w:r w:rsidRPr="003772CD">
              <w:rPr>
                <w:rFonts w:cs="B Koodak" w:hint="cs"/>
                <w:sz w:val="25"/>
                <w:szCs w:val="25"/>
                <w:rtl/>
                <w:lang w:bidi="fa-IR"/>
              </w:rPr>
              <w:t xml:space="preserve"> ، خیر به دلیل علت یا زمان فوت </w:t>
            </w:r>
            <w:r w:rsidRPr="003772CD">
              <w:rPr>
                <w:sz w:val="25"/>
                <w:szCs w:val="25"/>
                <w:rtl/>
                <w:lang w:bidi="fa-IR"/>
              </w:rPr>
              <w:t>□</w:t>
            </w:r>
            <w:r w:rsidRPr="003772CD">
              <w:rPr>
                <w:rFonts w:cs="B Koodak" w:hint="cs"/>
                <w:sz w:val="25"/>
                <w:szCs w:val="25"/>
                <w:rtl/>
                <w:lang w:bidi="fa-IR"/>
              </w:rPr>
              <w:t xml:space="preserve"> ، خیر به دلیل تابعیت </w:t>
            </w:r>
            <w:r w:rsidRPr="003772CD">
              <w:rPr>
                <w:sz w:val="25"/>
                <w:szCs w:val="25"/>
                <w:rtl/>
                <w:lang w:bidi="fa-IR"/>
              </w:rPr>
              <w:t>□</w:t>
            </w:r>
            <w:r w:rsidRPr="003772CD">
              <w:rPr>
                <w:rFonts w:cs="B Koodak" w:hint="cs"/>
                <w:sz w:val="25"/>
                <w:szCs w:val="25"/>
                <w:rtl/>
                <w:lang w:bidi="fa-IR"/>
              </w:rPr>
              <w:t xml:space="preserve"> ، در دست بررسی </w:t>
            </w:r>
          </w:p>
        </w:tc>
      </w:tr>
      <w:tr w:rsidR="008D28C3" w:rsidRPr="008D28C3" w14:paraId="221A666B" w14:textId="77777777" w:rsidTr="004622AD">
        <w:trPr>
          <w:jc w:val="center"/>
        </w:trPr>
        <w:tc>
          <w:tcPr>
            <w:tcW w:w="3969" w:type="dxa"/>
          </w:tcPr>
          <w:p w14:paraId="221A6669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محل دریافت خدمات مراقبت بارداری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21A666A" w14:textId="6C0DBBD3" w:rsidR="008D28C3" w:rsidRPr="008D28C3" w:rsidRDefault="004622AD" w:rsidP="00604911">
            <w:pPr>
              <w:bidi/>
              <w:rPr>
                <w:rFonts w:cs="B Koodak"/>
                <w:rtl/>
                <w:lang w:bidi="fa-IR"/>
              </w:rPr>
            </w:pP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>واحد بهداشت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ی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،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مطب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خصوصی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604911" w:rsidRPr="003C42B6">
              <w:rPr>
                <w:sz w:val="26"/>
                <w:szCs w:val="26"/>
                <w:rtl/>
                <w:lang w:bidi="fa-IR"/>
              </w:rPr>
              <w:t>□</w:t>
            </w:r>
            <w:r w:rsidR="0060491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،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</w:t>
            </w:r>
            <w:r w:rsidRPr="004622AD">
              <w:rPr>
                <w:rFonts w:cs="B Koodak" w:hint="cs"/>
                <w:sz w:val="26"/>
                <w:szCs w:val="26"/>
                <w:rtl/>
                <w:lang w:bidi="fa-IR"/>
              </w:rPr>
              <w:t>سای</w:t>
            </w:r>
            <w:r w:rsidRPr="004622AD">
              <w:rPr>
                <w:rFonts w:cs="B Koodak" w:hint="eastAsia"/>
                <w:sz w:val="26"/>
                <w:szCs w:val="26"/>
                <w:rtl/>
                <w:lang w:bidi="fa-IR"/>
              </w:rPr>
              <w:t>ر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با ذکر نام </w:t>
            </w:r>
            <w:r w:rsidRPr="004622AD">
              <w:rPr>
                <w:rFonts w:hint="cs"/>
                <w:sz w:val="26"/>
                <w:szCs w:val="26"/>
                <w:rtl/>
                <w:lang w:bidi="fa-IR"/>
              </w:rPr>
              <w:t>□</w:t>
            </w:r>
            <w:r w:rsidRPr="004622AD">
              <w:rPr>
                <w:rFonts w:cs="B Koodak"/>
                <w:sz w:val="26"/>
                <w:szCs w:val="26"/>
                <w:rtl/>
                <w:lang w:bidi="fa-IR"/>
              </w:rPr>
              <w:t xml:space="preserve"> .......................................</w:t>
            </w:r>
          </w:p>
        </w:tc>
      </w:tr>
      <w:tr w:rsidR="008D28C3" w:rsidRPr="008D28C3" w14:paraId="221A666E" w14:textId="77777777" w:rsidTr="004622AD">
        <w:trPr>
          <w:trHeight w:val="1920"/>
          <w:jc w:val="center"/>
        </w:trPr>
        <w:tc>
          <w:tcPr>
            <w:tcW w:w="3969" w:type="dxa"/>
          </w:tcPr>
          <w:p w14:paraId="221A666C" w14:textId="77777777" w:rsidR="008D28C3" w:rsidRPr="008D28C3" w:rsidRDefault="008D28C3" w:rsidP="00A353D4">
            <w:pPr>
              <w:bidi/>
              <w:jc w:val="lowKashida"/>
              <w:rPr>
                <w:rFonts w:cs="B Koodak"/>
                <w:rtl/>
                <w:lang w:bidi="fa-IR"/>
              </w:rPr>
            </w:pPr>
            <w:r w:rsidRPr="008D28C3">
              <w:rPr>
                <w:rFonts w:cs="B Koodak" w:hint="cs"/>
                <w:rtl/>
                <w:lang w:bidi="fa-IR"/>
              </w:rPr>
              <w:t>شرح مختصر در مورد وضعیت بارداری، زایمان و فوت</w:t>
            </w:r>
          </w:p>
        </w:tc>
        <w:tc>
          <w:tcPr>
            <w:tcW w:w="7258" w:type="dxa"/>
          </w:tcPr>
          <w:p w14:paraId="221A666D" w14:textId="58ADAF5D" w:rsidR="008D28C3" w:rsidRPr="00CB5FF5" w:rsidRDefault="008D28C3" w:rsidP="002D27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21A666F" w14:textId="77777777" w:rsidR="00A353D4" w:rsidRPr="008D28C3" w:rsidRDefault="00A353D4" w:rsidP="008D28C3">
      <w:pPr>
        <w:rPr>
          <w:lang w:bidi="fa-IR"/>
        </w:rPr>
      </w:pPr>
    </w:p>
    <w:sectPr w:rsidR="00A353D4" w:rsidRPr="008D28C3" w:rsidSect="00C57216"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C3"/>
    <w:rsid w:val="000741AD"/>
    <w:rsid w:val="000A594E"/>
    <w:rsid w:val="00216D3F"/>
    <w:rsid w:val="002D274D"/>
    <w:rsid w:val="002E3571"/>
    <w:rsid w:val="003637D7"/>
    <w:rsid w:val="00411993"/>
    <w:rsid w:val="004622AD"/>
    <w:rsid w:val="005419F1"/>
    <w:rsid w:val="00604911"/>
    <w:rsid w:val="008C0526"/>
    <w:rsid w:val="008D28C3"/>
    <w:rsid w:val="0093109C"/>
    <w:rsid w:val="009F7967"/>
    <w:rsid w:val="00A353D4"/>
    <w:rsid w:val="00A66D44"/>
    <w:rsid w:val="00AE42CE"/>
    <w:rsid w:val="00B207EF"/>
    <w:rsid w:val="00B25DC6"/>
    <w:rsid w:val="00C57216"/>
    <w:rsid w:val="00C74B1E"/>
    <w:rsid w:val="00CB5FF5"/>
    <w:rsid w:val="00E36435"/>
    <w:rsid w:val="00EB66F1"/>
    <w:rsid w:val="00E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A6634"/>
  <w15:docId w15:val="{C937263B-18A0-4BB2-BBFE-B0AEF29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28C3"/>
    <w:pPr>
      <w:bidi/>
      <w:jc w:val="center"/>
    </w:pPr>
    <w:rPr>
      <w:rFonts w:cs="Traditional Arabic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8D28C3"/>
    <w:rPr>
      <w:rFonts w:ascii="Times New Roman" w:eastAsia="Times New Roman" w:hAnsi="Times New Roman" w:cs="Traditional Arabic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81A0-7CC8-4F17-8172-25F2EE6A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his1</dc:creator>
  <cp:lastModifiedBy>Zahra Z. Salehipour</cp:lastModifiedBy>
  <cp:revision>7</cp:revision>
  <dcterms:created xsi:type="dcterms:W3CDTF">2018-06-14T07:25:00Z</dcterms:created>
  <dcterms:modified xsi:type="dcterms:W3CDTF">2020-07-29T07:56:00Z</dcterms:modified>
</cp:coreProperties>
</file>