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92C13" w:rsidRDefault="00C92C13" w:rsidP="0034007C">
      <w:pPr>
        <w:rPr>
          <w:rStyle w:val="fontstyle01"/>
          <w:rFonts w:cs="B Titr"/>
          <w:sz w:val="24"/>
          <w:szCs w:val="24"/>
          <w:rtl/>
        </w:rPr>
      </w:pPr>
    </w:p>
    <w:p w:rsidR="00997D9C" w:rsidRPr="00997D9C" w:rsidRDefault="00997D9C" w:rsidP="00997D9C">
      <w:pPr>
        <w:jc w:val="center"/>
        <w:rPr>
          <w:rStyle w:val="fontstyle01"/>
          <w:rFonts w:cs="B Titr"/>
          <w:sz w:val="24"/>
          <w:szCs w:val="24"/>
          <w:rtl/>
        </w:rPr>
      </w:pPr>
      <w:r w:rsidRPr="00997D9C">
        <w:rPr>
          <w:rStyle w:val="fontstyle01"/>
          <w:rFonts w:cs="B Titr"/>
          <w:sz w:val="24"/>
          <w:szCs w:val="24"/>
          <w:rtl/>
        </w:rPr>
        <w:t>هوالحكيم</w:t>
      </w:r>
    </w:p>
    <w:p w:rsidR="00997D9C" w:rsidRPr="00997D9C" w:rsidRDefault="00997D9C" w:rsidP="00997D9C">
      <w:pPr>
        <w:spacing w:line="240" w:lineRule="auto"/>
        <w:jc w:val="center"/>
        <w:rPr>
          <w:rStyle w:val="fontstyle01"/>
          <w:rFonts w:cs="B Titr"/>
          <w:sz w:val="32"/>
          <w:szCs w:val="32"/>
          <w:rtl/>
        </w:rPr>
      </w:pPr>
      <w:r w:rsidRPr="00997D9C">
        <w:rPr>
          <w:rStyle w:val="fontstyle01"/>
          <w:rFonts w:cs="B Titr"/>
          <w:sz w:val="32"/>
          <w:szCs w:val="32"/>
          <w:rtl/>
        </w:rPr>
        <w:t>وزارت بهداشت، درمان و آموزش پزشكي</w:t>
      </w:r>
    </w:p>
    <w:p w:rsidR="00997D9C" w:rsidRPr="00997D9C" w:rsidRDefault="00997D9C" w:rsidP="00997D9C">
      <w:pPr>
        <w:spacing w:line="240" w:lineRule="auto"/>
        <w:jc w:val="center"/>
        <w:rPr>
          <w:rStyle w:val="fontstyle01"/>
          <w:rFonts w:cs="B Titr"/>
          <w:sz w:val="32"/>
          <w:szCs w:val="32"/>
          <w:rtl/>
        </w:rPr>
      </w:pPr>
      <w:r w:rsidRPr="00997D9C">
        <w:rPr>
          <w:rStyle w:val="fontstyle01"/>
          <w:rFonts w:cs="B Titr"/>
          <w:sz w:val="32"/>
          <w:szCs w:val="32"/>
          <w:rtl/>
        </w:rPr>
        <w:t>دانشگاه علوم پزشكي و خدمات بهداشتي درماني استان اصفهان</w:t>
      </w:r>
    </w:p>
    <w:p w:rsidR="00997D9C" w:rsidRPr="00997D9C" w:rsidRDefault="00997D9C" w:rsidP="00997D9C">
      <w:pPr>
        <w:spacing w:line="240" w:lineRule="auto"/>
        <w:jc w:val="center"/>
        <w:rPr>
          <w:rStyle w:val="fontstyle01"/>
          <w:rFonts w:cs="B Titr"/>
          <w:sz w:val="28"/>
          <w:szCs w:val="28"/>
          <w:rtl/>
        </w:rPr>
      </w:pPr>
      <w:r w:rsidRPr="00997D9C">
        <w:rPr>
          <w:rStyle w:val="fontstyle01"/>
          <w:rFonts w:cs="B Titr"/>
          <w:sz w:val="28"/>
          <w:szCs w:val="28"/>
          <w:rtl/>
        </w:rPr>
        <w:t>مركز بهداشت استان</w:t>
      </w:r>
    </w:p>
    <w:p w:rsidR="00997D9C" w:rsidRPr="008F5BD1" w:rsidRDefault="00997D9C" w:rsidP="00997D9C">
      <w:pPr>
        <w:spacing w:line="240" w:lineRule="auto"/>
        <w:jc w:val="center"/>
        <w:rPr>
          <w:rStyle w:val="fontstyle01"/>
          <w:rFonts w:cs="2  Bardiya"/>
          <w:sz w:val="48"/>
          <w:szCs w:val="48"/>
          <w:rtl/>
        </w:rPr>
      </w:pPr>
      <w:r w:rsidRPr="008F5BD1">
        <w:rPr>
          <w:rStyle w:val="fontstyle01"/>
          <w:rFonts w:cs="2  Bardiya"/>
          <w:sz w:val="48"/>
          <w:szCs w:val="48"/>
          <w:rtl/>
        </w:rPr>
        <w:t>شبكه بهداشت و درمان شهرستان.................</w:t>
      </w:r>
      <w:r w:rsidR="008F5BD1">
        <w:rPr>
          <w:rStyle w:val="fontstyle01"/>
          <w:rFonts w:cs="2  Bardiya" w:hint="cs"/>
          <w:sz w:val="48"/>
          <w:szCs w:val="48"/>
          <w:rtl/>
        </w:rPr>
        <w:t>.</w:t>
      </w:r>
    </w:p>
    <w:p w:rsidR="00997D9C" w:rsidRPr="008F5BD1" w:rsidRDefault="00997D9C" w:rsidP="00997D9C">
      <w:pPr>
        <w:spacing w:line="240" w:lineRule="auto"/>
        <w:jc w:val="center"/>
        <w:rPr>
          <w:rStyle w:val="fontstyle01"/>
          <w:rFonts w:cs="2  Bardiya"/>
          <w:sz w:val="48"/>
          <w:szCs w:val="48"/>
          <w:rtl/>
        </w:rPr>
      </w:pPr>
      <w:r w:rsidRPr="008F5BD1">
        <w:rPr>
          <w:rStyle w:val="fontstyle01"/>
          <w:rFonts w:cs="2  Bardiya"/>
          <w:sz w:val="48"/>
          <w:szCs w:val="48"/>
          <w:rtl/>
        </w:rPr>
        <w:t xml:space="preserve">مرکز خدمات جامع </w:t>
      </w:r>
      <w:r w:rsidRPr="008F5BD1">
        <w:rPr>
          <w:rStyle w:val="fontstyle01"/>
          <w:rFonts w:cs="2  Bardiya" w:hint="cs"/>
          <w:sz w:val="48"/>
          <w:szCs w:val="48"/>
          <w:rtl/>
        </w:rPr>
        <w:t>سلامت</w:t>
      </w:r>
      <w:r w:rsidRPr="008F5BD1">
        <w:rPr>
          <w:rStyle w:val="fontstyle01"/>
          <w:rFonts w:cs="2  Bardiya"/>
          <w:sz w:val="48"/>
          <w:szCs w:val="48"/>
          <w:rtl/>
        </w:rPr>
        <w:t>.................................</w:t>
      </w:r>
    </w:p>
    <w:p w:rsidR="00997D9C" w:rsidRPr="0034007C" w:rsidRDefault="00997D9C" w:rsidP="00997D9C">
      <w:pPr>
        <w:jc w:val="center"/>
        <w:rPr>
          <w:rStyle w:val="fontstyle01"/>
          <w:rFonts w:asciiTheme="minorBidi" w:hAnsiTheme="minorBidi"/>
          <w:sz w:val="56"/>
          <w:szCs w:val="56"/>
          <w:u w:val="single"/>
          <w:rtl/>
        </w:rPr>
      </w:pPr>
      <w:r w:rsidRPr="0034007C">
        <w:rPr>
          <w:rStyle w:val="fontstyle01"/>
          <w:rFonts w:asciiTheme="minorBidi" w:hAnsiTheme="minorBidi"/>
          <w:sz w:val="56"/>
          <w:szCs w:val="56"/>
          <w:u w:val="single"/>
          <w:rtl/>
        </w:rPr>
        <w:t>پرسشنامه های ارزیابی کارشناس سلامت روان از خدمات مراقبین سلامت/بهورز</w:t>
      </w:r>
    </w:p>
    <w:p w:rsidR="00997D9C" w:rsidRDefault="00997D9C" w:rsidP="00997D9C">
      <w:pPr>
        <w:jc w:val="center"/>
        <w:rPr>
          <w:rStyle w:val="fontstyle01"/>
          <w:rFonts w:asciiTheme="minorBidi" w:hAnsiTheme="minorBidi"/>
          <w:sz w:val="56"/>
          <w:szCs w:val="56"/>
          <w:rtl/>
        </w:rPr>
      </w:pPr>
    </w:p>
    <w:p w:rsidR="00997D9C" w:rsidRPr="00997D9C" w:rsidRDefault="00997D9C" w:rsidP="00997D9C">
      <w:pPr>
        <w:jc w:val="center"/>
        <w:rPr>
          <w:rStyle w:val="fontstyle01"/>
          <w:rFonts w:asciiTheme="minorBidi" w:hAnsiTheme="minorBidi"/>
          <w:sz w:val="56"/>
          <w:szCs w:val="56"/>
          <w:rtl/>
        </w:rPr>
      </w:pPr>
    </w:p>
    <w:p w:rsidR="00997D9C" w:rsidRPr="00997D9C" w:rsidRDefault="00997D9C" w:rsidP="00997D9C">
      <w:pPr>
        <w:rPr>
          <w:rStyle w:val="fontstyle01"/>
          <w:rFonts w:cs="B Titr"/>
          <w:sz w:val="20"/>
          <w:szCs w:val="20"/>
          <w:rtl/>
        </w:rPr>
      </w:pPr>
      <w:r w:rsidRPr="00997D9C">
        <w:rPr>
          <w:rStyle w:val="fontstyle01"/>
          <w:rFonts w:cs="B Titr" w:hint="eastAsia"/>
          <w:sz w:val="20"/>
          <w:szCs w:val="20"/>
          <w:rtl/>
        </w:rPr>
        <w:t>نام</w:t>
      </w:r>
      <w:r w:rsidRPr="00997D9C">
        <w:rPr>
          <w:rStyle w:val="fontstyle01"/>
          <w:rFonts w:cs="B Titr"/>
          <w:sz w:val="20"/>
          <w:szCs w:val="20"/>
          <w:rtl/>
        </w:rPr>
        <w:t xml:space="preserve"> پا</w:t>
      </w:r>
      <w:r w:rsidRPr="00997D9C">
        <w:rPr>
          <w:rStyle w:val="fontstyle01"/>
          <w:rFonts w:cs="B Titr" w:hint="cs"/>
          <w:sz w:val="20"/>
          <w:szCs w:val="20"/>
          <w:rtl/>
        </w:rPr>
        <w:t>ی</w:t>
      </w:r>
      <w:r w:rsidRPr="00997D9C">
        <w:rPr>
          <w:rStyle w:val="fontstyle01"/>
          <w:rFonts w:cs="B Titr" w:hint="eastAsia"/>
          <w:sz w:val="20"/>
          <w:szCs w:val="20"/>
          <w:rtl/>
        </w:rPr>
        <w:t>گاه</w:t>
      </w:r>
      <w:r w:rsidRPr="00997D9C">
        <w:rPr>
          <w:rStyle w:val="fontstyle01"/>
          <w:rFonts w:cs="B Titr"/>
          <w:sz w:val="20"/>
          <w:szCs w:val="20"/>
          <w:rtl/>
        </w:rPr>
        <w:t xml:space="preserve"> </w:t>
      </w:r>
      <w:r w:rsidRPr="00997D9C">
        <w:rPr>
          <w:rStyle w:val="fontstyle01"/>
          <w:rFonts w:cs="B Titr" w:hint="cs"/>
          <w:sz w:val="20"/>
          <w:szCs w:val="20"/>
          <w:rtl/>
        </w:rPr>
        <w:t>سلامت</w:t>
      </w:r>
      <w:r w:rsidRPr="00997D9C">
        <w:rPr>
          <w:rStyle w:val="fontstyle01"/>
          <w:rFonts w:cs="B Titr"/>
          <w:sz w:val="20"/>
          <w:szCs w:val="20"/>
          <w:rtl/>
        </w:rPr>
        <w:t xml:space="preserve">/خانه بهداشت ................................ </w:t>
      </w:r>
    </w:p>
    <w:p w:rsidR="00997D9C" w:rsidRPr="00997D9C" w:rsidRDefault="00997D9C" w:rsidP="00997D9C">
      <w:pPr>
        <w:rPr>
          <w:rStyle w:val="fontstyle01"/>
          <w:rFonts w:cs="B Titr"/>
          <w:sz w:val="20"/>
          <w:szCs w:val="20"/>
          <w:rtl/>
        </w:rPr>
      </w:pPr>
      <w:r w:rsidRPr="00997D9C">
        <w:rPr>
          <w:rStyle w:val="fontstyle01"/>
          <w:rFonts w:cs="B Titr" w:hint="eastAsia"/>
          <w:sz w:val="20"/>
          <w:szCs w:val="20"/>
          <w:rtl/>
        </w:rPr>
        <w:t>تار</w:t>
      </w:r>
      <w:r w:rsidRPr="00997D9C">
        <w:rPr>
          <w:rStyle w:val="fontstyle01"/>
          <w:rFonts w:cs="B Titr" w:hint="cs"/>
          <w:sz w:val="20"/>
          <w:szCs w:val="20"/>
          <w:rtl/>
        </w:rPr>
        <w:t>ی</w:t>
      </w:r>
      <w:r w:rsidRPr="00997D9C">
        <w:rPr>
          <w:rStyle w:val="fontstyle01"/>
          <w:rFonts w:cs="B Titr" w:hint="eastAsia"/>
          <w:sz w:val="20"/>
          <w:szCs w:val="20"/>
          <w:rtl/>
        </w:rPr>
        <w:t>خ</w:t>
      </w:r>
      <w:r w:rsidRPr="00997D9C">
        <w:rPr>
          <w:rStyle w:val="fontstyle01"/>
          <w:rFonts w:cs="B Titr"/>
          <w:sz w:val="20"/>
          <w:szCs w:val="20"/>
          <w:rtl/>
        </w:rPr>
        <w:t xml:space="preserve"> پا</w:t>
      </w:r>
      <w:r w:rsidRPr="00997D9C">
        <w:rPr>
          <w:rStyle w:val="fontstyle01"/>
          <w:rFonts w:cs="B Titr" w:hint="cs"/>
          <w:sz w:val="20"/>
          <w:szCs w:val="20"/>
          <w:rtl/>
        </w:rPr>
        <w:t>ی</w:t>
      </w:r>
      <w:r w:rsidRPr="00997D9C">
        <w:rPr>
          <w:rStyle w:val="fontstyle01"/>
          <w:rFonts w:cs="B Titr" w:hint="eastAsia"/>
          <w:sz w:val="20"/>
          <w:szCs w:val="20"/>
          <w:rtl/>
        </w:rPr>
        <w:t>ش</w:t>
      </w:r>
      <w:r w:rsidRPr="00997D9C">
        <w:rPr>
          <w:rStyle w:val="fontstyle01"/>
          <w:rFonts w:cs="B Titr"/>
          <w:sz w:val="20"/>
          <w:szCs w:val="20"/>
          <w:rtl/>
        </w:rPr>
        <w:t xml:space="preserve"> ................................ </w:t>
      </w:r>
    </w:p>
    <w:p w:rsidR="00997D9C" w:rsidRPr="00997D9C" w:rsidRDefault="00997D9C" w:rsidP="00997D9C">
      <w:pPr>
        <w:rPr>
          <w:rStyle w:val="fontstyle01"/>
          <w:rFonts w:cs="B Titr"/>
          <w:sz w:val="20"/>
          <w:szCs w:val="20"/>
          <w:rtl/>
        </w:rPr>
      </w:pPr>
      <w:r w:rsidRPr="00997D9C">
        <w:rPr>
          <w:rStyle w:val="fontstyle01"/>
          <w:rFonts w:cs="B Titr" w:hint="eastAsia"/>
          <w:sz w:val="20"/>
          <w:szCs w:val="20"/>
          <w:rtl/>
        </w:rPr>
        <w:t>نام</w:t>
      </w:r>
      <w:r w:rsidRPr="00997D9C">
        <w:rPr>
          <w:rStyle w:val="fontstyle01"/>
          <w:rFonts w:cs="B Titr"/>
          <w:sz w:val="20"/>
          <w:szCs w:val="20"/>
          <w:rtl/>
        </w:rPr>
        <w:t xml:space="preserve"> و نام خانوادگي پا</w:t>
      </w:r>
      <w:r w:rsidRPr="00997D9C">
        <w:rPr>
          <w:rStyle w:val="fontstyle01"/>
          <w:rFonts w:cs="B Titr" w:hint="cs"/>
          <w:sz w:val="20"/>
          <w:szCs w:val="20"/>
          <w:rtl/>
        </w:rPr>
        <w:t>ی</w:t>
      </w:r>
      <w:r w:rsidRPr="00997D9C">
        <w:rPr>
          <w:rStyle w:val="fontstyle01"/>
          <w:rFonts w:cs="B Titr" w:hint="eastAsia"/>
          <w:sz w:val="20"/>
          <w:szCs w:val="20"/>
          <w:rtl/>
        </w:rPr>
        <w:t>ش</w:t>
      </w:r>
      <w:r w:rsidRPr="00997D9C">
        <w:rPr>
          <w:rStyle w:val="fontstyle01"/>
          <w:rFonts w:cs="B Titr"/>
          <w:sz w:val="20"/>
          <w:szCs w:val="20"/>
          <w:rtl/>
        </w:rPr>
        <w:t xml:space="preserve"> كننده...............</w:t>
      </w:r>
      <w:r>
        <w:rPr>
          <w:rStyle w:val="fontstyle01"/>
          <w:rFonts w:cs="B Titr" w:hint="cs"/>
          <w:sz w:val="20"/>
          <w:szCs w:val="20"/>
          <w:rtl/>
        </w:rPr>
        <w:t>............</w:t>
      </w:r>
    </w:p>
    <w:p w:rsidR="00C92C13" w:rsidRPr="00E37E9F" w:rsidRDefault="00997D9C" w:rsidP="00E37E9F">
      <w:pPr>
        <w:rPr>
          <w:rStyle w:val="fontstyle01"/>
          <w:rFonts w:cs="B Titr"/>
          <w:sz w:val="20"/>
          <w:szCs w:val="20"/>
          <w:rtl/>
        </w:rPr>
      </w:pPr>
      <w:r w:rsidRPr="00997D9C">
        <w:rPr>
          <w:rStyle w:val="fontstyle01"/>
          <w:rFonts w:cs="B Titr" w:hint="eastAsia"/>
          <w:sz w:val="20"/>
          <w:szCs w:val="20"/>
          <w:rtl/>
        </w:rPr>
        <w:t>نام</w:t>
      </w:r>
      <w:r w:rsidRPr="00997D9C">
        <w:rPr>
          <w:rStyle w:val="fontstyle01"/>
          <w:rFonts w:cs="B Titr"/>
          <w:sz w:val="20"/>
          <w:szCs w:val="20"/>
          <w:rtl/>
        </w:rPr>
        <w:t xml:space="preserve"> و نام خانوادگي پا</w:t>
      </w:r>
      <w:r w:rsidRPr="00997D9C">
        <w:rPr>
          <w:rStyle w:val="fontstyle01"/>
          <w:rFonts w:cs="B Titr" w:hint="cs"/>
          <w:sz w:val="20"/>
          <w:szCs w:val="20"/>
          <w:rtl/>
        </w:rPr>
        <w:t>ی</w:t>
      </w:r>
      <w:r w:rsidRPr="00997D9C">
        <w:rPr>
          <w:rStyle w:val="fontstyle01"/>
          <w:rFonts w:cs="B Titr" w:hint="eastAsia"/>
          <w:sz w:val="20"/>
          <w:szCs w:val="20"/>
          <w:rtl/>
        </w:rPr>
        <w:t>ش</w:t>
      </w:r>
      <w:r w:rsidRPr="00997D9C">
        <w:rPr>
          <w:rStyle w:val="fontstyle01"/>
          <w:rFonts w:cs="B Titr"/>
          <w:sz w:val="20"/>
          <w:szCs w:val="20"/>
          <w:rtl/>
        </w:rPr>
        <w:t xml:space="preserve"> شونده</w:t>
      </w:r>
      <w:r>
        <w:rPr>
          <w:rStyle w:val="fontstyle01"/>
          <w:rFonts w:cs="B Titr" w:hint="cs"/>
          <w:sz w:val="20"/>
          <w:szCs w:val="20"/>
          <w:rtl/>
        </w:rPr>
        <w:t>............................</w:t>
      </w:r>
    </w:p>
    <w:p w:rsidR="00C92C13" w:rsidRDefault="00C92C13" w:rsidP="00D12D73">
      <w:pPr>
        <w:jc w:val="center"/>
        <w:rPr>
          <w:rStyle w:val="fontstyle01"/>
          <w:rFonts w:cs="B Titr"/>
          <w:sz w:val="24"/>
          <w:szCs w:val="24"/>
          <w:rtl/>
        </w:rPr>
      </w:pPr>
    </w:p>
    <w:p w:rsidR="00E61AB9" w:rsidRPr="00831178" w:rsidRDefault="00FC1780" w:rsidP="00D12D73">
      <w:pPr>
        <w:jc w:val="center"/>
        <w:rPr>
          <w:rFonts w:cs="B Titr"/>
          <w:sz w:val="24"/>
          <w:szCs w:val="24"/>
          <w:rtl/>
        </w:rPr>
      </w:pPr>
      <w:r w:rsidRPr="00831178">
        <w:rPr>
          <w:rStyle w:val="fontstyle01"/>
          <w:rFonts w:cs="B Titr"/>
          <w:sz w:val="24"/>
          <w:szCs w:val="24"/>
          <w:rtl/>
        </w:rPr>
        <w:t>پرسشنامه پایش و ارزشیابی مراقب سلامت/بهورز</w:t>
      </w:r>
    </w:p>
    <w:tbl>
      <w:tblPr>
        <w:tblStyle w:val="TableGrid"/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0"/>
        <w:gridCol w:w="5387"/>
        <w:gridCol w:w="4037"/>
        <w:gridCol w:w="851"/>
        <w:gridCol w:w="1275"/>
        <w:gridCol w:w="1276"/>
        <w:gridCol w:w="1418"/>
        <w:gridCol w:w="1405"/>
      </w:tblGrid>
      <w:tr w:rsidR="00831178" w:rsidTr="001E3203">
        <w:trPr>
          <w:trHeight w:val="714"/>
          <w:tblHeader/>
          <w:jc w:val="center"/>
        </w:trPr>
        <w:tc>
          <w:tcPr>
            <w:tcW w:w="450" w:type="dxa"/>
            <w:vMerge w:val="restart"/>
            <w:shd w:val="clear" w:color="auto" w:fill="D9D9D9" w:themeFill="background1" w:themeFillShade="D9"/>
            <w:textDirection w:val="tbRl"/>
            <w:vAlign w:val="center"/>
          </w:tcPr>
          <w:p w:rsidR="00D12D73" w:rsidRPr="001E3203" w:rsidRDefault="00D12D73" w:rsidP="001E3203">
            <w:pPr>
              <w:jc w:val="center"/>
              <w:rPr>
                <w:rFonts w:cs="B Nazanin"/>
                <w:rtl/>
              </w:rPr>
            </w:pPr>
            <w:r w:rsidRPr="001E3203">
              <w:rPr>
                <w:rFonts w:ascii="BTitrBold" w:eastAsia="Times New Roman" w:hAnsi="BTitrBold" w:cs="B Titr"/>
                <w:b/>
                <w:bCs/>
                <w:color w:val="000000"/>
                <w:rtl/>
              </w:rPr>
              <w:t>رديف</w:t>
            </w:r>
          </w:p>
        </w:tc>
        <w:tc>
          <w:tcPr>
            <w:tcW w:w="5387" w:type="dxa"/>
            <w:vMerge w:val="restart"/>
            <w:shd w:val="clear" w:color="auto" w:fill="D9D9D9" w:themeFill="background1" w:themeFillShade="D9"/>
            <w:vAlign w:val="center"/>
          </w:tcPr>
          <w:p w:rsidR="00D12D73" w:rsidRPr="00831178" w:rsidRDefault="00D12D73" w:rsidP="00831178">
            <w:pPr>
              <w:jc w:val="center"/>
              <w:rPr>
                <w:rFonts w:cs="B Titr"/>
                <w:rtl/>
              </w:rPr>
            </w:pPr>
            <w:r w:rsidRPr="00831178">
              <w:rPr>
                <w:rFonts w:ascii="BTitrBold" w:eastAsia="Times New Roman" w:hAnsi="BTitrBold" w:cs="B Titr"/>
                <w:b/>
                <w:bCs/>
                <w:color w:val="000000"/>
                <w:rtl/>
              </w:rPr>
              <w:t>سوال</w:t>
            </w:r>
            <w:r w:rsidRPr="00831178">
              <w:rPr>
                <w:rFonts w:ascii="Times New Roman" w:eastAsia="Times New Roman" w:hAnsi="Times New Roman" w:cs="B Titr"/>
              </w:rPr>
              <w:br/>
            </w:r>
          </w:p>
        </w:tc>
        <w:tc>
          <w:tcPr>
            <w:tcW w:w="4037" w:type="dxa"/>
            <w:vMerge w:val="restart"/>
            <w:shd w:val="clear" w:color="auto" w:fill="D9D9D9" w:themeFill="background1" w:themeFillShade="D9"/>
            <w:vAlign w:val="center"/>
          </w:tcPr>
          <w:p w:rsidR="00D12D73" w:rsidRPr="00831178" w:rsidRDefault="00D12D73" w:rsidP="00831178">
            <w:pPr>
              <w:jc w:val="center"/>
              <w:rPr>
                <w:rFonts w:cs="B Titr"/>
                <w:rtl/>
              </w:rPr>
            </w:pPr>
            <w:r w:rsidRPr="00831178">
              <w:rPr>
                <w:rFonts w:ascii="BTitrBold" w:eastAsia="Times New Roman" w:hAnsi="BTitrBold" w:cs="B Titr"/>
                <w:b/>
                <w:bCs/>
                <w:color w:val="000000"/>
                <w:rtl/>
              </w:rPr>
              <w:t>پاسخ/ توضيح موارد</w:t>
            </w:r>
            <w:r w:rsidRPr="00831178">
              <w:rPr>
                <w:rFonts w:ascii="Times New Roman" w:eastAsia="Times New Roman" w:hAnsi="Times New Roman" w:cs="B Titr"/>
              </w:rPr>
              <w:br/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:rsidR="00D12D73" w:rsidRPr="00831178" w:rsidRDefault="00D12D73" w:rsidP="00831178">
            <w:pPr>
              <w:jc w:val="center"/>
              <w:rPr>
                <w:rFonts w:cs="B Titr"/>
                <w:rtl/>
              </w:rPr>
            </w:pPr>
            <w:r w:rsidRPr="00831178">
              <w:rPr>
                <w:rFonts w:ascii="BTitrBold" w:eastAsia="Times New Roman" w:hAnsi="BTitrBold" w:cs="B Titr"/>
                <w:b/>
                <w:bCs/>
                <w:color w:val="000000"/>
                <w:rtl/>
              </w:rPr>
              <w:t>امتياز</w:t>
            </w:r>
            <w:r w:rsidRPr="00D12D73">
              <w:rPr>
                <w:rFonts w:ascii="BTitrBold" w:eastAsia="Times New Roman" w:hAnsi="BTitrBold" w:cs="B Titr"/>
                <w:b/>
                <w:bCs/>
                <w:color w:val="000000"/>
              </w:rPr>
              <w:br/>
            </w:r>
            <w:r w:rsidRPr="00831178">
              <w:rPr>
                <w:rFonts w:ascii="BTitrBold" w:eastAsia="Times New Roman" w:hAnsi="BTitrBold" w:cs="B Titr"/>
                <w:b/>
                <w:bCs/>
                <w:color w:val="000000"/>
                <w:rtl/>
              </w:rPr>
              <w:t>مطلوب</w:t>
            </w:r>
            <w:r w:rsidRPr="00831178">
              <w:rPr>
                <w:rFonts w:ascii="Times New Roman" w:eastAsia="Times New Roman" w:hAnsi="Times New Roman" w:cs="B Titr"/>
              </w:rPr>
              <w:br/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D12D73" w:rsidRPr="00831178" w:rsidRDefault="00D12D73" w:rsidP="00831178">
            <w:pPr>
              <w:jc w:val="center"/>
              <w:rPr>
                <w:rFonts w:ascii="BTitrBold" w:eastAsia="Times New Roman" w:hAnsi="BTitrBold" w:cs="B Titr"/>
                <w:b/>
                <w:bCs/>
                <w:color w:val="000000"/>
                <w:rtl/>
              </w:rPr>
            </w:pPr>
            <w:r w:rsidRPr="00831178">
              <w:rPr>
                <w:rFonts w:ascii="BTitrBold" w:eastAsia="Times New Roman" w:hAnsi="BTitrBold" w:cs="B Titr"/>
                <w:b/>
                <w:bCs/>
                <w:color w:val="000000"/>
                <w:rtl/>
              </w:rPr>
              <w:t>نام مراقب</w:t>
            </w:r>
          </w:p>
          <w:p w:rsidR="00D12D73" w:rsidRPr="00831178" w:rsidRDefault="00831178" w:rsidP="00831178">
            <w:pPr>
              <w:jc w:val="center"/>
              <w:rPr>
                <w:rFonts w:cs="B Titr"/>
                <w:rtl/>
              </w:rPr>
            </w:pPr>
            <w:r w:rsidRPr="00831178">
              <w:rPr>
                <w:rFonts w:ascii="Times New Roman" w:eastAsia="Times New Roman" w:hAnsi="Times New Roman" w:cs="B Titr" w:hint="cs"/>
                <w:b/>
                <w:bCs/>
                <w:rtl/>
              </w:rPr>
              <w:t>..............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12D73" w:rsidRPr="00831178" w:rsidRDefault="00D12D73" w:rsidP="00831178">
            <w:pPr>
              <w:jc w:val="center"/>
              <w:rPr>
                <w:rFonts w:cs="B Titr"/>
                <w:rtl/>
              </w:rPr>
            </w:pPr>
            <w:r w:rsidRPr="00831178">
              <w:rPr>
                <w:rFonts w:ascii="BTitrBold" w:eastAsia="Times New Roman" w:hAnsi="BTitrBold" w:cs="B Titr"/>
                <w:b/>
                <w:bCs/>
                <w:color w:val="000000"/>
                <w:rtl/>
              </w:rPr>
              <w:t>نام مراقب</w:t>
            </w:r>
          </w:p>
          <w:p w:rsidR="00D12D73" w:rsidRPr="00831178" w:rsidRDefault="00831178" w:rsidP="00831178">
            <w:pPr>
              <w:jc w:val="center"/>
              <w:rPr>
                <w:rFonts w:cs="B Titr"/>
                <w:rtl/>
              </w:rPr>
            </w:pPr>
            <w:r w:rsidRPr="00831178">
              <w:rPr>
                <w:rFonts w:ascii="Times New Roman" w:eastAsia="Times New Roman" w:hAnsi="Times New Roman" w:cs="B Titr" w:hint="cs"/>
                <w:b/>
                <w:bCs/>
                <w:rtl/>
              </w:rPr>
              <w:t>..............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D12D73" w:rsidRPr="00831178" w:rsidRDefault="00D12D73" w:rsidP="00831178">
            <w:pPr>
              <w:jc w:val="center"/>
              <w:rPr>
                <w:rFonts w:cs="B Titr"/>
                <w:rtl/>
              </w:rPr>
            </w:pPr>
            <w:r w:rsidRPr="00831178">
              <w:rPr>
                <w:rFonts w:ascii="BTitrBold" w:eastAsia="Times New Roman" w:hAnsi="BTitrBold" w:cs="B Titr"/>
                <w:b/>
                <w:bCs/>
                <w:color w:val="000000"/>
                <w:rtl/>
              </w:rPr>
              <w:t>نام مراقب</w:t>
            </w:r>
          </w:p>
          <w:p w:rsidR="00D12D73" w:rsidRPr="00831178" w:rsidRDefault="00D12D73" w:rsidP="00831178">
            <w:pPr>
              <w:jc w:val="center"/>
              <w:rPr>
                <w:rFonts w:cs="B Titr"/>
                <w:rtl/>
              </w:rPr>
            </w:pPr>
            <w:r w:rsidRPr="00831178">
              <w:rPr>
                <w:rFonts w:ascii="Times New Roman" w:eastAsia="Times New Roman" w:hAnsi="Times New Roman" w:cs="B Titr" w:hint="cs"/>
                <w:b/>
                <w:bCs/>
                <w:rtl/>
              </w:rPr>
              <w:t>..............</w:t>
            </w:r>
          </w:p>
        </w:tc>
        <w:tc>
          <w:tcPr>
            <w:tcW w:w="1405" w:type="dxa"/>
            <w:shd w:val="clear" w:color="auto" w:fill="D9D9D9" w:themeFill="background1" w:themeFillShade="D9"/>
            <w:vAlign w:val="center"/>
          </w:tcPr>
          <w:p w:rsidR="00D12D73" w:rsidRPr="00831178" w:rsidRDefault="00D12D73" w:rsidP="00831178">
            <w:pPr>
              <w:jc w:val="center"/>
              <w:rPr>
                <w:rFonts w:cs="B Titr"/>
                <w:rtl/>
              </w:rPr>
            </w:pPr>
            <w:r w:rsidRPr="00831178">
              <w:rPr>
                <w:rFonts w:ascii="BTitrBold" w:eastAsia="Times New Roman" w:hAnsi="BTitrBold" w:cs="B Titr"/>
                <w:b/>
                <w:bCs/>
                <w:color w:val="000000"/>
                <w:rtl/>
              </w:rPr>
              <w:t>نام مراقب</w:t>
            </w:r>
          </w:p>
          <w:p w:rsidR="00D12D73" w:rsidRPr="00831178" w:rsidRDefault="00831178" w:rsidP="00831178">
            <w:pPr>
              <w:jc w:val="center"/>
              <w:rPr>
                <w:rFonts w:cs="B Titr"/>
                <w:rtl/>
              </w:rPr>
            </w:pPr>
            <w:r w:rsidRPr="00831178">
              <w:rPr>
                <w:rFonts w:ascii="Times New Roman" w:eastAsia="Times New Roman" w:hAnsi="Times New Roman" w:cs="B Titr" w:hint="cs"/>
                <w:b/>
                <w:bCs/>
                <w:rtl/>
              </w:rPr>
              <w:t>..............</w:t>
            </w:r>
          </w:p>
        </w:tc>
      </w:tr>
      <w:tr w:rsidR="00831178" w:rsidTr="001E3203">
        <w:trPr>
          <w:trHeight w:val="214"/>
          <w:tblHeader/>
          <w:jc w:val="center"/>
        </w:trPr>
        <w:tc>
          <w:tcPr>
            <w:tcW w:w="450" w:type="dxa"/>
            <w:vMerge/>
            <w:shd w:val="clear" w:color="auto" w:fill="D9D9D9" w:themeFill="background1" w:themeFillShade="D9"/>
            <w:vAlign w:val="center"/>
          </w:tcPr>
          <w:p w:rsidR="00D12D73" w:rsidRPr="001E3203" w:rsidRDefault="00D12D73" w:rsidP="001E3203">
            <w:pPr>
              <w:jc w:val="center"/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5387" w:type="dxa"/>
            <w:vMerge/>
            <w:shd w:val="clear" w:color="auto" w:fill="D9D9D9" w:themeFill="background1" w:themeFillShade="D9"/>
            <w:vAlign w:val="center"/>
          </w:tcPr>
          <w:p w:rsidR="00D12D73" w:rsidRPr="00831178" w:rsidRDefault="00D12D73" w:rsidP="00831178">
            <w:pPr>
              <w:jc w:val="center"/>
              <w:rPr>
                <w:rFonts w:ascii="BTitrBold" w:eastAsia="Times New Roman" w:hAnsi="BTitrBold" w:cs="B Titr"/>
                <w:b/>
                <w:bCs/>
                <w:color w:val="000000"/>
                <w:rtl/>
              </w:rPr>
            </w:pPr>
          </w:p>
        </w:tc>
        <w:tc>
          <w:tcPr>
            <w:tcW w:w="4037" w:type="dxa"/>
            <w:vMerge/>
            <w:shd w:val="clear" w:color="auto" w:fill="D9D9D9" w:themeFill="background1" w:themeFillShade="D9"/>
            <w:vAlign w:val="center"/>
          </w:tcPr>
          <w:p w:rsidR="00D12D73" w:rsidRPr="00831178" w:rsidRDefault="00D12D73" w:rsidP="00831178">
            <w:pPr>
              <w:jc w:val="center"/>
              <w:rPr>
                <w:rFonts w:ascii="BTitrBold" w:eastAsia="Times New Roman" w:hAnsi="BTitrBold" w:cs="B Titr"/>
                <w:b/>
                <w:bCs/>
                <w:color w:val="000000"/>
                <w:rtl/>
              </w:rPr>
            </w:pP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D12D73" w:rsidRPr="00831178" w:rsidRDefault="00D12D73" w:rsidP="00831178">
            <w:pPr>
              <w:jc w:val="center"/>
              <w:rPr>
                <w:rFonts w:ascii="BTitrBold" w:eastAsia="Times New Roman" w:hAnsi="BTitrBold" w:cs="B Titr"/>
                <w:b/>
                <w:bCs/>
                <w:color w:val="000000"/>
                <w:rtl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bottom"/>
          </w:tcPr>
          <w:p w:rsidR="00D12D73" w:rsidRPr="00831178" w:rsidRDefault="00D12D73" w:rsidP="00831178">
            <w:pPr>
              <w:jc w:val="center"/>
              <w:rPr>
                <w:rFonts w:ascii="BTitrBold" w:eastAsia="Times New Roman" w:hAnsi="BTitrBold" w:cs="B Titr"/>
                <w:b/>
                <w:bCs/>
                <w:color w:val="000000"/>
                <w:rtl/>
              </w:rPr>
            </w:pPr>
            <w:r w:rsidRPr="00831178">
              <w:rPr>
                <w:rFonts w:ascii="BTitrBold" w:eastAsia="Times New Roman" w:hAnsi="BTitrBold" w:cs="B Titr"/>
                <w:b/>
                <w:bCs/>
                <w:color w:val="000000"/>
                <w:rtl/>
              </w:rPr>
              <w:t>امتياز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12D73" w:rsidRPr="00831178" w:rsidRDefault="00D12D73" w:rsidP="00831178">
            <w:pPr>
              <w:jc w:val="center"/>
              <w:rPr>
                <w:rFonts w:cs="B Titr"/>
              </w:rPr>
            </w:pPr>
            <w:r w:rsidRPr="00831178">
              <w:rPr>
                <w:rFonts w:ascii="BTitrBold" w:eastAsia="Times New Roman" w:hAnsi="BTitrBold" w:cs="B Titr"/>
                <w:b/>
                <w:bCs/>
                <w:color w:val="000000"/>
                <w:rtl/>
              </w:rPr>
              <w:t>امتياز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D12D73" w:rsidRPr="00831178" w:rsidRDefault="00D12D73" w:rsidP="00831178">
            <w:pPr>
              <w:jc w:val="center"/>
              <w:rPr>
                <w:rFonts w:cs="B Titr"/>
              </w:rPr>
            </w:pPr>
            <w:r w:rsidRPr="00831178">
              <w:rPr>
                <w:rFonts w:ascii="BTitrBold" w:eastAsia="Times New Roman" w:hAnsi="BTitrBold" w:cs="B Titr"/>
                <w:b/>
                <w:bCs/>
                <w:color w:val="000000"/>
                <w:rtl/>
              </w:rPr>
              <w:t>امتياز</w:t>
            </w:r>
          </w:p>
        </w:tc>
        <w:tc>
          <w:tcPr>
            <w:tcW w:w="1405" w:type="dxa"/>
            <w:shd w:val="clear" w:color="auto" w:fill="D9D9D9" w:themeFill="background1" w:themeFillShade="D9"/>
            <w:vAlign w:val="center"/>
          </w:tcPr>
          <w:p w:rsidR="00D12D73" w:rsidRPr="00831178" w:rsidRDefault="00D12D73" w:rsidP="00831178">
            <w:pPr>
              <w:jc w:val="center"/>
              <w:rPr>
                <w:rFonts w:cs="B Titr"/>
              </w:rPr>
            </w:pPr>
            <w:r w:rsidRPr="00831178">
              <w:rPr>
                <w:rFonts w:ascii="BTitrBold" w:eastAsia="Times New Roman" w:hAnsi="BTitrBold" w:cs="B Titr"/>
                <w:b/>
                <w:bCs/>
                <w:color w:val="000000"/>
                <w:rtl/>
              </w:rPr>
              <w:t>امتياز</w:t>
            </w:r>
          </w:p>
        </w:tc>
      </w:tr>
      <w:tr w:rsidR="007F4E6E" w:rsidTr="001E3203">
        <w:trPr>
          <w:jc w:val="center"/>
        </w:trPr>
        <w:tc>
          <w:tcPr>
            <w:tcW w:w="450" w:type="dxa"/>
            <w:vAlign w:val="center"/>
          </w:tcPr>
          <w:p w:rsidR="00D12D73" w:rsidRPr="001E3203" w:rsidRDefault="00831178" w:rsidP="001E3203">
            <w:pPr>
              <w:jc w:val="center"/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  <w:r w:rsidRPr="001E3203">
              <w:rPr>
                <w:rFonts w:ascii="BTitrBold" w:eastAsia="Times New Roman" w:hAnsi="BTitrBold" w:cs="B Nazanin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5387" w:type="dxa"/>
          </w:tcPr>
          <w:p w:rsidR="00D12D73" w:rsidRPr="00730DE2" w:rsidRDefault="00D12D73" w:rsidP="002E54B0">
            <w:pPr>
              <w:jc w:val="both"/>
              <w:rPr>
                <w:rFonts w:ascii="BTitrBold" w:eastAsia="Times New Roman" w:hAnsi="BTitrBold" w:cs="B Nazanin"/>
                <w:color w:val="000000"/>
                <w:rtl/>
              </w:rPr>
            </w:pP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>آیا مراقب سلامت</w:t>
            </w:r>
            <w:r w:rsidR="002E54B0" w:rsidRPr="00730DE2">
              <w:rPr>
                <w:rFonts w:ascii="BNazanin" w:eastAsia="Times New Roman" w:hAnsi="BNazanin" w:cs="B Nazanin" w:hint="cs"/>
                <w:color w:val="000000"/>
                <w:rtl/>
              </w:rPr>
              <w:t xml:space="preserve">/ 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 xml:space="preserve">بهورز ، </w:t>
            </w:r>
            <w:r w:rsidR="002E54B0" w:rsidRPr="00730DE2">
              <w:rPr>
                <w:rFonts w:ascii="BNazanin" w:eastAsia="Times New Roman" w:hAnsi="BNazanin" w:cs="B Nazanin" w:hint="cs"/>
                <w:color w:val="000000"/>
                <w:rtl/>
              </w:rPr>
              <w:t xml:space="preserve">به حدانتظار 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>شاخص ها در برنامه سلامت</w:t>
            </w:r>
            <w:r w:rsidR="00831178" w:rsidRPr="00730DE2">
              <w:rPr>
                <w:rFonts w:ascii="BNazanin" w:eastAsia="Times New Roman" w:hAnsi="BNazanin" w:cs="B Nazanin"/>
                <w:color w:val="000000"/>
              </w:rPr>
              <w:t xml:space="preserve"> 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>روان</w:t>
            </w:r>
            <w:r w:rsidR="002E54B0" w:rsidRPr="00730DE2">
              <w:rPr>
                <w:rFonts w:ascii="BNazanin" w:eastAsia="Times New Roman" w:hAnsi="BNazanin" w:cs="B Nazanin" w:hint="cs"/>
                <w:color w:val="000000"/>
                <w:rtl/>
              </w:rPr>
              <w:t xml:space="preserve"> 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>( انجام غربالگری اولیه سلامت روان ، در</w:t>
            </w:r>
            <w:r w:rsidRPr="00730DE2">
              <w:rPr>
                <w:rFonts w:ascii="BNazanin" w:eastAsia="Times New Roman" w:hAnsi="BNazanin" w:cs="B Nazanin"/>
                <w:color w:val="000000"/>
              </w:rPr>
              <w:t>%</w:t>
            </w:r>
            <w:r w:rsidRPr="00730DE2">
              <w:rPr>
                <w:rFonts w:ascii="ArialMT" w:eastAsia="Times New Roman" w:hAnsi="ArialMT" w:cs="B Nazanin"/>
                <w:color w:val="000000"/>
              </w:rPr>
              <w:t>100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 xml:space="preserve">جمعیت دارای پرونده فعال الکترونیک-گزارش مثبت حداقل </w:t>
            </w:r>
            <w:r w:rsidRPr="00730DE2">
              <w:rPr>
                <w:rFonts w:ascii="BNazanin" w:eastAsia="Times New Roman" w:hAnsi="BNazanin" w:cs="B Nazanin"/>
                <w:color w:val="000000"/>
              </w:rPr>
              <w:t>%</w:t>
            </w:r>
            <w:r w:rsidRPr="00730DE2">
              <w:rPr>
                <w:rFonts w:ascii="ArialMT" w:eastAsia="Times New Roman" w:hAnsi="ArialMT" w:cs="B Nazanin"/>
                <w:color w:val="000000"/>
              </w:rPr>
              <w:t>12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>موارد</w:t>
            </w:r>
            <w:r w:rsidR="007F4E6E" w:rsidRPr="00730DE2">
              <w:rPr>
                <w:rFonts w:ascii="BNazanin" w:eastAsia="Times New Roman" w:hAnsi="BNazanin" w:cs="B Nazanin"/>
                <w:color w:val="000000"/>
              </w:rPr>
              <w:t xml:space="preserve"> 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>غربالگری اولیه سلامت روان</w:t>
            </w:r>
            <w:r w:rsidRPr="00730DE2">
              <w:rPr>
                <w:rFonts w:ascii="TimesNewRomanPSMT" w:eastAsia="Times New Roman" w:hAnsi="TimesNewRomanPSMT" w:cs="B Nazanin"/>
                <w:color w:val="000000"/>
              </w:rPr>
              <w:t>–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 xml:space="preserve">ارجاع </w:t>
            </w:r>
            <w:r w:rsidRPr="00730DE2">
              <w:rPr>
                <w:rFonts w:ascii="BNazanin" w:eastAsia="Times New Roman" w:hAnsi="BNazanin" w:cs="B Nazanin"/>
                <w:color w:val="000000"/>
              </w:rPr>
              <w:t>%</w:t>
            </w:r>
            <w:r w:rsidRPr="00730DE2">
              <w:rPr>
                <w:rFonts w:ascii="ArialMT" w:eastAsia="Times New Roman" w:hAnsi="ArialMT" w:cs="B Nazanin"/>
                <w:color w:val="000000"/>
              </w:rPr>
              <w:t>100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>افراد غربال مثبت سلامت روان به پزشک</w:t>
            </w:r>
            <w:r w:rsidRPr="00730DE2">
              <w:rPr>
                <w:rFonts w:ascii="BNazanin" w:eastAsia="Times New Roman" w:hAnsi="BNazanin" w:cs="B Nazanin"/>
                <w:color w:val="000000"/>
              </w:rPr>
              <w:t>-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 xml:space="preserve">ارجاع </w:t>
            </w:r>
            <w:r w:rsidRPr="00730DE2">
              <w:rPr>
                <w:rFonts w:ascii="BNazanin" w:eastAsia="Times New Roman" w:hAnsi="BNazanin" w:cs="B Nazanin"/>
                <w:color w:val="000000"/>
              </w:rPr>
              <w:t xml:space="preserve">% </w:t>
            </w:r>
            <w:r w:rsidRPr="00730DE2">
              <w:rPr>
                <w:rFonts w:ascii="ArialMT" w:eastAsia="Times New Roman" w:hAnsi="ArialMT" w:cs="B Nazanin"/>
                <w:color w:val="000000"/>
              </w:rPr>
              <w:t>100</w:t>
            </w:r>
            <w:r w:rsidR="00831178" w:rsidRPr="00730DE2">
              <w:rPr>
                <w:rFonts w:ascii="BNazanin" w:eastAsia="Times New Roman" w:hAnsi="BNazanin" w:cs="B Nazanin" w:hint="cs"/>
                <w:color w:val="000000"/>
                <w:rtl/>
              </w:rPr>
              <w:t xml:space="preserve"> 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 xml:space="preserve">افراد </w:t>
            </w:r>
            <w:r w:rsidRPr="00730DE2">
              <w:rPr>
                <w:rFonts w:ascii="ArialMT" w:eastAsia="Times New Roman" w:hAnsi="ArialMT" w:cs="B Nazanin"/>
                <w:color w:val="000000"/>
              </w:rPr>
              <w:t>14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 xml:space="preserve">تا </w:t>
            </w:r>
            <w:r w:rsidRPr="00730DE2">
              <w:rPr>
                <w:rFonts w:ascii="ArialMT" w:eastAsia="Times New Roman" w:hAnsi="ArialMT" w:cs="B Nazanin"/>
                <w:color w:val="000000"/>
              </w:rPr>
              <w:t>59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 xml:space="preserve">سال و </w:t>
            </w:r>
            <w:r w:rsidRPr="00730DE2">
              <w:rPr>
                <w:rFonts w:ascii="BNazanin" w:eastAsia="Times New Roman" w:hAnsi="BNazanin" w:cs="B Nazanin"/>
                <w:color w:val="000000"/>
              </w:rPr>
              <w:t>%</w:t>
            </w:r>
            <w:r w:rsidRPr="00730DE2">
              <w:rPr>
                <w:rFonts w:ascii="ArialMT" w:eastAsia="Times New Roman" w:hAnsi="ArialMT" w:cs="B Nazanin"/>
                <w:color w:val="000000"/>
              </w:rPr>
              <w:t>100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 xml:space="preserve">افراد دارای فرزند </w:t>
            </w:r>
            <w:r w:rsidRPr="00730DE2">
              <w:rPr>
                <w:rFonts w:ascii="ArialMT" w:eastAsia="Times New Roman" w:hAnsi="ArialMT" w:cs="B Nazanin"/>
                <w:color w:val="000000"/>
              </w:rPr>
              <w:t>2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 xml:space="preserve">تا </w:t>
            </w:r>
            <w:r w:rsidRPr="00730DE2">
              <w:rPr>
                <w:rFonts w:ascii="ArialMT" w:eastAsia="Times New Roman" w:hAnsi="ArialMT" w:cs="B Nazanin"/>
                <w:color w:val="000000"/>
              </w:rPr>
              <w:t>12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>سال و</w:t>
            </w:r>
            <w:r w:rsidRPr="00730DE2">
              <w:rPr>
                <w:rFonts w:ascii="BNazanin" w:eastAsia="Times New Roman" w:hAnsi="BNazanin" w:cs="B Nazanin"/>
                <w:color w:val="000000"/>
              </w:rPr>
              <w:t xml:space="preserve">% </w:t>
            </w:r>
            <w:r w:rsidRPr="00730DE2">
              <w:rPr>
                <w:rFonts w:ascii="ArialMT" w:eastAsia="Times New Roman" w:hAnsi="ArialMT" w:cs="B Nazanin"/>
                <w:color w:val="000000"/>
              </w:rPr>
              <w:t>100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 xml:space="preserve">افراد دارای فرزند </w:t>
            </w:r>
            <w:r w:rsidRPr="00730DE2">
              <w:rPr>
                <w:rFonts w:ascii="ArialMT" w:eastAsia="Times New Roman" w:hAnsi="ArialMT" w:cs="B Nazanin"/>
                <w:color w:val="000000"/>
              </w:rPr>
              <w:t>12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 xml:space="preserve">تا </w:t>
            </w:r>
            <w:r w:rsidRPr="00730DE2">
              <w:rPr>
                <w:rFonts w:ascii="ArialMT" w:eastAsia="Times New Roman" w:hAnsi="ArialMT" w:cs="B Nazanin"/>
                <w:color w:val="000000"/>
              </w:rPr>
              <w:t>17</w:t>
            </w:r>
            <w:r w:rsidR="00831178" w:rsidRPr="00730DE2">
              <w:rPr>
                <w:rFonts w:ascii="BNazanin" w:eastAsia="Times New Roman" w:hAnsi="BNazanin" w:cs="B Nazanin"/>
                <w:color w:val="000000"/>
                <w:rtl/>
              </w:rPr>
              <w:t>سال</w:t>
            </w:r>
            <w:r w:rsidR="00831178" w:rsidRPr="00730DE2">
              <w:rPr>
                <w:rFonts w:ascii="BNazanin" w:eastAsia="Times New Roman" w:hAnsi="BNazanin" w:cs="B Nazanin" w:hint="cs"/>
                <w:color w:val="000000"/>
                <w:rtl/>
              </w:rPr>
              <w:t xml:space="preserve"> 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>غربال منفی سلامت روان به کارشناس</w:t>
            </w:r>
            <w:r w:rsidR="00831178" w:rsidRPr="00730DE2">
              <w:rPr>
                <w:rFonts w:ascii="BNazanin" w:eastAsia="Times New Roman" w:hAnsi="BNazanin" w:cs="B Nazanin"/>
                <w:color w:val="000000"/>
              </w:rPr>
              <w:t xml:space="preserve"> 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>سلامت روان به تف</w:t>
            </w:r>
            <w:r w:rsidR="00831178" w:rsidRPr="00730DE2">
              <w:rPr>
                <w:rFonts w:ascii="BNazanin" w:eastAsia="Times New Roman" w:hAnsi="BNazanin" w:cs="B Nazanin"/>
                <w:color w:val="000000"/>
                <w:rtl/>
              </w:rPr>
              <w:t>کیک جهت آموزش مهارت های زندگی و</w:t>
            </w:r>
            <w:r w:rsidR="00831178" w:rsidRPr="00730DE2">
              <w:rPr>
                <w:rFonts w:ascii="BNazanin" w:eastAsia="Times New Roman" w:hAnsi="BNazanin" w:cs="B Nazanin" w:hint="cs"/>
                <w:color w:val="000000"/>
                <w:rtl/>
              </w:rPr>
              <w:t xml:space="preserve"> 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>مهارت های فرزندپروری و</w:t>
            </w:r>
            <w:r w:rsidR="00831178" w:rsidRPr="00730DE2">
              <w:rPr>
                <w:rFonts w:ascii="BNazanin" w:eastAsia="Times New Roman" w:hAnsi="BNazanin" w:cs="B Nazanin"/>
                <w:color w:val="000000"/>
              </w:rPr>
              <w:t xml:space="preserve"> 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>نوجوان سالم</w:t>
            </w:r>
            <w:r w:rsidR="00831178" w:rsidRPr="00730DE2">
              <w:rPr>
                <w:rFonts w:ascii="BNazanin" w:eastAsia="Times New Roman" w:hAnsi="BNazanin" w:cs="B Nazanin"/>
                <w:color w:val="000000"/>
              </w:rPr>
              <w:t>(</w:t>
            </w:r>
            <w:r w:rsidR="00E45B87" w:rsidRPr="00730DE2">
              <w:rPr>
                <w:rFonts w:ascii="BNazanin" w:eastAsia="Times New Roman" w:hAnsi="BNazanin" w:cs="B Nazanin" w:hint="cs"/>
                <w:color w:val="000000"/>
                <w:rtl/>
              </w:rPr>
              <w:t xml:space="preserve"> </w:t>
            </w:r>
            <w:r w:rsidR="002E54B0" w:rsidRPr="00730DE2">
              <w:rPr>
                <w:rFonts w:ascii="BNazanin" w:eastAsia="Times New Roman" w:hAnsi="BNazanin" w:cs="B Nazanin" w:hint="cs"/>
                <w:color w:val="000000"/>
                <w:rtl/>
              </w:rPr>
              <w:t>دست یافته است؟</w:t>
            </w:r>
          </w:p>
        </w:tc>
        <w:tc>
          <w:tcPr>
            <w:tcW w:w="4037" w:type="dxa"/>
          </w:tcPr>
          <w:p w:rsidR="00C136EE" w:rsidRPr="00730DE2" w:rsidRDefault="004B4DC6" w:rsidP="004B4DC6">
            <w:pPr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0</w:t>
            </w:r>
            <w:r w:rsidR="00CC1BDD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.</w:t>
            </w:r>
            <w:r w:rsidR="00D12D73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بهورز</w:t>
            </w:r>
            <w:r w:rsidR="00B217CB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/ </w:t>
            </w:r>
            <w:r w:rsidR="00D12D73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مراقب ب</w:t>
            </w:r>
            <w:r w:rsidR="00C136EE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ه هیچ کدام از</w:t>
            </w:r>
            <w:r w:rsidR="00D12D73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 شاخص</w:t>
            </w:r>
            <w:r w:rsidR="00C136EE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های</w:t>
            </w:r>
            <w:r w:rsidR="00D12D73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 مورد انتظار </w:t>
            </w:r>
            <w:r w:rsidR="00C136EE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در سؤال </w:t>
            </w:r>
            <w:r w:rsidR="00D12D73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دست نیافته است </w:t>
            </w:r>
          </w:p>
          <w:p w:rsidR="00C136EE" w:rsidRPr="00730DE2" w:rsidRDefault="004B4DC6" w:rsidP="004B4DC6">
            <w:pPr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  <w:r w:rsidR="00CC1BDD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.</w:t>
            </w:r>
            <w:r w:rsidR="00B217CB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 بهورز</w:t>
            </w:r>
            <w:r w:rsidR="00B217CB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/ </w:t>
            </w:r>
            <w:r w:rsidR="00B217CB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مراقب </w:t>
            </w:r>
            <w:r w:rsidR="00D12D73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به </w:t>
            </w:r>
            <w:r w:rsidR="003A1734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  <w:r w:rsidR="00C136EE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مورد از </w:t>
            </w:r>
            <w:r w:rsidR="00D12D73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شا</w:t>
            </w:r>
            <w:r w:rsidR="00831178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خص</w:t>
            </w:r>
            <w:r w:rsidR="00C136EE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های</w:t>
            </w:r>
            <w:r w:rsidR="00831178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 مورد انتظار </w:t>
            </w:r>
            <w:r w:rsidR="00C136EE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در سؤال </w:t>
            </w:r>
            <w:r w:rsidR="00831178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دست </w:t>
            </w:r>
            <w:r w:rsidR="00C136EE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ی</w:t>
            </w:r>
            <w:r w:rsidR="00831178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افته است </w:t>
            </w:r>
            <w:r w:rsidR="00D12D73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</w:rPr>
              <w:br/>
            </w:r>
            <w:r w:rsidR="00C136EE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  <w:r w:rsidR="00CC1BDD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.</w:t>
            </w:r>
            <w:r w:rsidR="00B217CB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بهورز</w:t>
            </w:r>
            <w:r w:rsidR="00B217CB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/ </w:t>
            </w:r>
            <w:r w:rsidR="00B217CB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مراقب </w:t>
            </w:r>
            <w:r w:rsidR="00D12D73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به</w:t>
            </w:r>
            <w:r w:rsidR="00C136EE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2 مورد از </w:t>
            </w:r>
            <w:r w:rsidR="00D12D73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شاخص</w:t>
            </w:r>
            <w:r w:rsidR="00C136EE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های</w:t>
            </w:r>
            <w:r w:rsidR="00D12D73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 مورد انتظار </w:t>
            </w:r>
            <w:r w:rsidR="00C136EE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در سؤال </w:t>
            </w:r>
            <w:r w:rsidR="00D12D73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دست یافته است</w:t>
            </w:r>
          </w:p>
          <w:p w:rsidR="00C136EE" w:rsidRPr="00730DE2" w:rsidRDefault="004B4DC6" w:rsidP="004B4DC6">
            <w:pPr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  <w:r w:rsidR="00CC1BDD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.</w:t>
            </w:r>
            <w:r w:rsidR="00C136EE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B217CB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بهورز</w:t>
            </w:r>
            <w:r w:rsidR="00B217CB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/ </w:t>
            </w:r>
            <w:r w:rsidR="00B217CB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مراقب </w:t>
            </w:r>
            <w:r w:rsidR="00C136EE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به</w:t>
            </w:r>
            <w:r w:rsidR="00C136EE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3A1734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  <w:r w:rsidR="00C136EE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مورد از </w:t>
            </w:r>
            <w:r w:rsidR="00C136EE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شاخص</w:t>
            </w:r>
            <w:r w:rsidR="00C136EE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های</w:t>
            </w:r>
            <w:r w:rsidR="00C136EE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 مورد انتظار </w:t>
            </w:r>
            <w:r w:rsidR="00C136EE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در سؤال </w:t>
            </w:r>
            <w:r w:rsidR="00C136EE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دست یافته است</w:t>
            </w:r>
          </w:p>
          <w:p w:rsidR="00C136EE" w:rsidRPr="00730DE2" w:rsidRDefault="004B4DC6" w:rsidP="004B4DC6">
            <w:pPr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  <w:r w:rsidR="00CC1BDD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.</w:t>
            </w:r>
            <w:r w:rsidR="00B217CB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بهورز</w:t>
            </w:r>
            <w:r w:rsidR="00B217CB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/ </w:t>
            </w:r>
            <w:r w:rsidR="00B217CB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مراقب </w:t>
            </w:r>
            <w:r w:rsidR="00C136EE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به</w:t>
            </w:r>
            <w:r w:rsidR="00C136EE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همه ی </w:t>
            </w:r>
            <w:r w:rsidR="00C136EE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شاخص</w:t>
            </w:r>
            <w:r w:rsidR="00C136EE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های</w:t>
            </w:r>
            <w:r w:rsidR="00C136EE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 مورد انتظار </w:t>
            </w:r>
            <w:r w:rsidR="00C136EE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در سؤال </w:t>
            </w:r>
            <w:r w:rsidR="00C136EE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دست یافته است</w:t>
            </w:r>
          </w:p>
          <w:p w:rsidR="00D12D73" w:rsidRPr="00C136EE" w:rsidRDefault="00D12D73">
            <w:pPr>
              <w:rPr>
                <w:rFonts w:ascii="BTitrBold" w:eastAsia="Times New Roman" w:hAnsi="BTitrBold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C136EE">
              <w:rPr>
                <w:rFonts w:ascii="BNazanin" w:eastAsia="Times New Roman" w:hAnsi="BNazanin" w:cs="B Nazanin"/>
                <w:b/>
                <w:bCs/>
                <w:color w:val="000000"/>
                <w:sz w:val="18"/>
                <w:szCs w:val="18"/>
              </w:rPr>
              <w:br/>
            </w:r>
          </w:p>
        </w:tc>
        <w:tc>
          <w:tcPr>
            <w:tcW w:w="851" w:type="dxa"/>
          </w:tcPr>
          <w:p w:rsidR="00D12D73" w:rsidRPr="00831178" w:rsidRDefault="00D12D73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275" w:type="dxa"/>
          </w:tcPr>
          <w:p w:rsidR="00D12D73" w:rsidRPr="00831178" w:rsidRDefault="00D12D73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276" w:type="dxa"/>
          </w:tcPr>
          <w:p w:rsidR="00D12D73" w:rsidRPr="00831178" w:rsidRDefault="00D12D73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418" w:type="dxa"/>
          </w:tcPr>
          <w:p w:rsidR="00D12D73" w:rsidRPr="00831178" w:rsidRDefault="00D12D73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405" w:type="dxa"/>
          </w:tcPr>
          <w:p w:rsidR="00D12D73" w:rsidRPr="00831178" w:rsidRDefault="00D12D73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</w:tr>
      <w:tr w:rsidR="002F6AC5" w:rsidTr="00570795">
        <w:trPr>
          <w:trHeight w:val="3139"/>
          <w:jc w:val="center"/>
        </w:trPr>
        <w:tc>
          <w:tcPr>
            <w:tcW w:w="450" w:type="dxa"/>
            <w:vAlign w:val="center"/>
          </w:tcPr>
          <w:p w:rsidR="002F6AC5" w:rsidRPr="001E3203" w:rsidRDefault="002F6AC5" w:rsidP="002F6AC5">
            <w:pPr>
              <w:jc w:val="center"/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  <w:r w:rsidRPr="001E3203">
              <w:rPr>
                <w:rFonts w:ascii="BTitrBold" w:eastAsia="Times New Roman" w:hAnsi="BTitrBold" w:cs="B Nazanin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5387" w:type="dxa"/>
          </w:tcPr>
          <w:p w:rsidR="002F6AC5" w:rsidRPr="00730DE2" w:rsidRDefault="002F6AC5" w:rsidP="002F6AC5">
            <w:pPr>
              <w:jc w:val="both"/>
              <w:rPr>
                <w:rFonts w:ascii="BTitrBold" w:eastAsia="Times New Roman" w:hAnsi="BTitrBold" w:cs="B Nazanin"/>
                <w:color w:val="000000"/>
                <w:rtl/>
              </w:rPr>
            </w:pP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>آیا مراقب سلامت</w:t>
            </w:r>
            <w:r w:rsidRPr="00730DE2">
              <w:rPr>
                <w:rFonts w:ascii="BNazanin" w:eastAsia="Times New Roman" w:hAnsi="BNazanin" w:cs="B Nazanin" w:hint="cs"/>
                <w:color w:val="000000"/>
                <w:rtl/>
              </w:rPr>
              <w:t xml:space="preserve">/ 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 xml:space="preserve">بهورز ، به </w:t>
            </w:r>
            <w:r w:rsidRPr="00730DE2">
              <w:rPr>
                <w:rFonts w:ascii="BNazanin" w:eastAsia="Times New Roman" w:hAnsi="BNazanin" w:cs="B Nazanin" w:hint="cs"/>
                <w:color w:val="000000"/>
                <w:rtl/>
              </w:rPr>
              <w:t>حد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>انتظار شاخص ها</w:t>
            </w:r>
            <w:r w:rsidRPr="00730DE2">
              <w:rPr>
                <w:rFonts w:ascii="BNazanin" w:eastAsia="Times New Roman" w:hAnsi="BNazanin" w:cs="B Nazanin" w:hint="cs"/>
                <w:color w:val="000000"/>
                <w:rtl/>
              </w:rPr>
              <w:t xml:space="preserve"> 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>در برنامه سلامت</w:t>
            </w:r>
            <w:r w:rsidRPr="00730DE2">
              <w:rPr>
                <w:rFonts w:ascii="BNazanin" w:eastAsia="Times New Roman" w:hAnsi="BNazanin" w:cs="B Nazanin"/>
                <w:color w:val="000000"/>
              </w:rPr>
              <w:t xml:space="preserve"> 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>اجتماعی (انجام غربالگری اولیه کودک آزاری و همسرآزاری به</w:t>
            </w:r>
            <w:r w:rsidRPr="00730DE2">
              <w:rPr>
                <w:rFonts w:ascii="BNazanin" w:eastAsia="Times New Roman" w:hAnsi="BNazanin" w:cs="B Nazanin"/>
                <w:color w:val="000000"/>
              </w:rPr>
              <w:t xml:space="preserve"> 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>تفکیک در</w:t>
            </w:r>
            <w:r w:rsidRPr="00730DE2">
              <w:rPr>
                <w:rFonts w:ascii="BNazanin" w:eastAsia="Times New Roman" w:hAnsi="BNazanin" w:cs="B Nazanin"/>
                <w:color w:val="000000"/>
              </w:rPr>
              <w:t xml:space="preserve"> %</w:t>
            </w:r>
            <w:r w:rsidRPr="00730DE2">
              <w:rPr>
                <w:rFonts w:ascii="ArialMT" w:eastAsia="Times New Roman" w:hAnsi="ArialMT" w:cs="B Nazanin"/>
                <w:color w:val="000000"/>
              </w:rPr>
              <w:t>100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>جمعیت گروه هدف دارای پرونده فعال</w:t>
            </w:r>
            <w:r w:rsidRPr="00730DE2">
              <w:rPr>
                <w:rFonts w:ascii="BNazanin" w:eastAsia="Times New Roman" w:hAnsi="BNazanin" w:cs="B Nazanin" w:hint="cs"/>
                <w:color w:val="000000"/>
                <w:rtl/>
              </w:rPr>
              <w:t xml:space="preserve"> 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>الکترونیک</w:t>
            </w:r>
            <w:r w:rsidRPr="00730DE2">
              <w:rPr>
                <w:rFonts w:ascii="BNazanin" w:eastAsia="Times New Roman" w:hAnsi="BNazanin" w:cs="B Nazanin" w:hint="cs"/>
                <w:color w:val="000000"/>
                <w:rtl/>
              </w:rPr>
              <w:t xml:space="preserve"> 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>- گزارش مثبت</w:t>
            </w:r>
            <w:r w:rsidRPr="00730DE2">
              <w:rPr>
                <w:rFonts w:ascii="BNazanin" w:eastAsia="Times New Roman" w:hAnsi="BNazanin" w:cs="B Nazanin"/>
                <w:color w:val="000000"/>
              </w:rPr>
              <w:t xml:space="preserve"> 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 xml:space="preserve">حداقل </w:t>
            </w:r>
            <w:r w:rsidRPr="00730DE2">
              <w:rPr>
                <w:rFonts w:ascii="BNazanin" w:eastAsia="Times New Roman" w:hAnsi="BNazanin" w:cs="B Nazanin"/>
                <w:color w:val="000000"/>
              </w:rPr>
              <w:t>%</w:t>
            </w:r>
            <w:r w:rsidRPr="00730DE2">
              <w:rPr>
                <w:rFonts w:ascii="ArialMT" w:eastAsia="Times New Roman" w:hAnsi="ArialMT" w:cs="B Nazanin"/>
                <w:color w:val="000000"/>
              </w:rPr>
              <w:t>4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>موارد غربالگری اولیه سلامت اجتماعی برای</w:t>
            </w:r>
            <w:r w:rsidRPr="00730DE2">
              <w:rPr>
                <w:rFonts w:ascii="BNazanin" w:eastAsia="Times New Roman" w:hAnsi="BNazanin" w:cs="B Nazanin" w:hint="cs"/>
                <w:color w:val="000000"/>
                <w:rtl/>
              </w:rPr>
              <w:t xml:space="preserve"> 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>همسرآزاری -گزارش مثبت</w:t>
            </w:r>
            <w:r w:rsidRPr="00730DE2">
              <w:rPr>
                <w:rFonts w:ascii="BNazanin" w:eastAsia="Times New Roman" w:hAnsi="BNazanin" w:cs="B Nazanin"/>
                <w:color w:val="000000"/>
              </w:rPr>
              <w:t xml:space="preserve"> 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 xml:space="preserve">حداقل </w:t>
            </w:r>
            <w:r w:rsidRPr="00730DE2">
              <w:rPr>
                <w:rFonts w:ascii="BNazanin" w:eastAsia="Times New Roman" w:hAnsi="BNazanin" w:cs="B Nazanin"/>
                <w:color w:val="000000"/>
              </w:rPr>
              <w:t>%</w:t>
            </w:r>
            <w:r w:rsidRPr="00730DE2">
              <w:rPr>
                <w:rFonts w:ascii="ArialMT" w:eastAsia="Times New Roman" w:hAnsi="ArialMT" w:cs="B Nazanin"/>
                <w:color w:val="000000"/>
              </w:rPr>
              <w:t>7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>موارد غربالگری اولیه سلامت اجتماعی برای کودک آزاری- ارجاع</w:t>
            </w:r>
            <w:r w:rsidRPr="00730DE2">
              <w:rPr>
                <w:rFonts w:ascii="BNazanin" w:eastAsia="Times New Roman" w:hAnsi="BNazanin" w:cs="B Nazanin"/>
                <w:color w:val="000000"/>
              </w:rPr>
              <w:t xml:space="preserve"> %</w:t>
            </w:r>
            <w:r w:rsidRPr="00730DE2">
              <w:rPr>
                <w:rFonts w:ascii="ArialMT" w:eastAsia="Times New Roman" w:hAnsi="ArialMT" w:cs="B Nazanin"/>
                <w:color w:val="000000"/>
              </w:rPr>
              <w:t>100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>افراد غربال مثبت سلامت اجتماعی به روانشناس</w:t>
            </w:r>
          </w:p>
        </w:tc>
        <w:tc>
          <w:tcPr>
            <w:tcW w:w="4037" w:type="dxa"/>
          </w:tcPr>
          <w:p w:rsidR="002F6AC5" w:rsidRPr="00730DE2" w:rsidRDefault="002F6AC5" w:rsidP="002F6AC5">
            <w:pPr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BNazanin" w:eastAsia="Times New Roman" w:hAnsi="BNazanin" w:cs="B Nazanin" w:hint="cs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="00195566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.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بهورز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/ 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مراقب ب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ه هیچ کدام از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 شاخص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های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 مورد انتظار 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در سؤال 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دست نیافته است </w:t>
            </w:r>
          </w:p>
          <w:p w:rsidR="002F6AC5" w:rsidRPr="00730DE2" w:rsidRDefault="002F6AC5" w:rsidP="002F6AC5">
            <w:pPr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  <w:r w:rsidR="00195566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.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 بهورز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/ 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مراقب به </w:t>
            </w:r>
            <w:r w:rsidR="00AA10F4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مورد از 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شاخص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های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 مورد انتظار 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در سؤال 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دست 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ی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افته است 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</w:rPr>
              <w:br/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  <w:r w:rsidR="00195566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.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بهورز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/ 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مراقب به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2 مورد از 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شاخص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های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 مورد انتظار 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در سؤال 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دست یافته است</w:t>
            </w:r>
          </w:p>
          <w:p w:rsidR="002F6AC5" w:rsidRPr="00730DE2" w:rsidRDefault="002F6AC5" w:rsidP="002F6AC5">
            <w:pPr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  <w:r w:rsidR="00195566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.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بهورز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/ 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مراقب به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AA10F4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مورد از 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شاخص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های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 مورد انتظار 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در سؤال 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دست یافته است</w:t>
            </w:r>
          </w:p>
          <w:p w:rsidR="002F6AC5" w:rsidRPr="00730DE2" w:rsidRDefault="002F6AC5" w:rsidP="002F6AC5">
            <w:pPr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  <w:r w:rsidR="00195566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.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 بهورز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/ 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مراقب به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همه ی 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شاخص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های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 مورد انتظار 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در سؤال 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دست یافته است</w:t>
            </w:r>
          </w:p>
          <w:p w:rsidR="002F6AC5" w:rsidRPr="00C136EE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851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275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276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418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405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</w:tr>
      <w:tr w:rsidR="002F6AC5" w:rsidTr="001E3203">
        <w:trPr>
          <w:jc w:val="center"/>
        </w:trPr>
        <w:tc>
          <w:tcPr>
            <w:tcW w:w="450" w:type="dxa"/>
            <w:vAlign w:val="center"/>
          </w:tcPr>
          <w:p w:rsidR="002F6AC5" w:rsidRPr="001E3203" w:rsidRDefault="002F6AC5" w:rsidP="002F6AC5">
            <w:pPr>
              <w:jc w:val="center"/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  <w:r w:rsidRPr="001E3203">
              <w:rPr>
                <w:rFonts w:ascii="BTitrBold" w:eastAsia="Times New Roman" w:hAnsi="BTitrBold" w:cs="B Nazanin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5387" w:type="dxa"/>
          </w:tcPr>
          <w:p w:rsidR="002F6AC5" w:rsidRPr="00730DE2" w:rsidRDefault="0075701B" w:rsidP="00552A97">
            <w:pPr>
              <w:jc w:val="both"/>
              <w:rPr>
                <w:rFonts w:ascii="BTitrBold" w:eastAsia="Times New Roman" w:hAnsi="BTitrBold" w:cs="B Nazanin"/>
                <w:color w:val="000000"/>
                <w:rtl/>
              </w:rPr>
            </w:pP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>آیا مراقب سلامت</w:t>
            </w:r>
            <w:r w:rsidRPr="00730DE2">
              <w:rPr>
                <w:rFonts w:ascii="BNazanin" w:eastAsia="Times New Roman" w:hAnsi="BNazanin" w:cs="B Nazanin" w:hint="cs"/>
                <w:color w:val="000000"/>
                <w:rtl/>
              </w:rPr>
              <w:t xml:space="preserve">/ </w:t>
            </w:r>
            <w:r w:rsidRPr="00730DE2">
              <w:rPr>
                <w:rFonts w:ascii="BNazanin" w:eastAsia="Times New Roman" w:hAnsi="BNazanin" w:cs="B Nazanin"/>
                <w:color w:val="000000"/>
                <w:rtl/>
              </w:rPr>
              <w:t xml:space="preserve">بهورز </w:t>
            </w:r>
            <w:r w:rsidR="002F6AC5" w:rsidRPr="00730DE2">
              <w:rPr>
                <w:rFonts w:ascii="BNazanin" w:eastAsia="Times New Roman" w:hAnsi="BNazanin" w:cs="B Nazanin"/>
                <w:color w:val="000000"/>
                <w:rtl/>
              </w:rPr>
              <w:t xml:space="preserve">، به </w:t>
            </w:r>
            <w:r w:rsidR="00002C14" w:rsidRPr="00730DE2">
              <w:rPr>
                <w:rFonts w:ascii="BNazanin" w:eastAsia="Times New Roman" w:hAnsi="BNazanin" w:cs="B Nazanin" w:hint="cs"/>
                <w:color w:val="000000"/>
                <w:rtl/>
              </w:rPr>
              <w:t>حد</w:t>
            </w:r>
            <w:r w:rsidR="00002C14" w:rsidRPr="00730DE2">
              <w:rPr>
                <w:rFonts w:ascii="BNazanin" w:eastAsia="Times New Roman" w:hAnsi="BNazanin" w:cs="B Nazanin"/>
                <w:color w:val="000000"/>
                <w:rtl/>
              </w:rPr>
              <w:t xml:space="preserve"> انتظار </w:t>
            </w:r>
            <w:r w:rsidR="002F6AC5" w:rsidRPr="00730DE2">
              <w:rPr>
                <w:rFonts w:ascii="BNazanin" w:eastAsia="Times New Roman" w:hAnsi="BNazanin" w:cs="B Nazanin"/>
                <w:color w:val="000000"/>
                <w:rtl/>
              </w:rPr>
              <w:t>شاخص ها</w:t>
            </w:r>
            <w:r w:rsidR="00552A97" w:rsidRPr="00730DE2">
              <w:rPr>
                <w:rFonts w:ascii="BNazanin" w:eastAsia="Times New Roman" w:hAnsi="BNazanin" w:cs="B Nazanin" w:hint="cs"/>
                <w:color w:val="000000"/>
                <w:rtl/>
              </w:rPr>
              <w:t xml:space="preserve"> </w:t>
            </w:r>
            <w:r w:rsidR="002F6AC5" w:rsidRPr="00730DE2">
              <w:rPr>
                <w:rFonts w:ascii="BNazanin" w:eastAsia="Times New Roman" w:hAnsi="BNazanin" w:cs="B Nazanin"/>
                <w:color w:val="000000"/>
                <w:rtl/>
              </w:rPr>
              <w:t xml:space="preserve"> در برنامه اعتیاد </w:t>
            </w:r>
            <w:r w:rsidR="00570795" w:rsidRPr="00730DE2">
              <w:rPr>
                <w:rFonts w:ascii="BNazanin" w:eastAsia="Times New Roman" w:hAnsi="BNazanin" w:cs="B Nazanin" w:hint="cs"/>
                <w:color w:val="000000"/>
                <w:rtl/>
              </w:rPr>
              <w:t>(</w:t>
            </w:r>
            <w:r w:rsidR="002F6AC5" w:rsidRPr="00730DE2">
              <w:rPr>
                <w:rFonts w:ascii="BNazanin" w:eastAsia="Times New Roman" w:hAnsi="BNazanin" w:cs="B Nazanin"/>
                <w:color w:val="000000"/>
                <w:rtl/>
              </w:rPr>
              <w:t>انجام غربالگری اولیه درگیری با مصرف دخانیات، مواد و الکل در</w:t>
            </w:r>
            <w:r w:rsidR="002F6AC5" w:rsidRPr="00730DE2">
              <w:rPr>
                <w:rFonts w:ascii="BNazanin" w:eastAsia="Times New Roman" w:hAnsi="BNazanin" w:cs="B Nazanin"/>
                <w:color w:val="000000"/>
              </w:rPr>
              <w:t>%</w:t>
            </w:r>
            <w:r w:rsidR="002F6AC5" w:rsidRPr="00730DE2">
              <w:rPr>
                <w:rFonts w:ascii="ArialMT" w:eastAsia="Times New Roman" w:hAnsi="ArialMT" w:cs="B Nazanin"/>
                <w:color w:val="000000"/>
              </w:rPr>
              <w:t>85</w:t>
            </w:r>
            <w:r w:rsidR="002F6AC5" w:rsidRPr="00730DE2">
              <w:rPr>
                <w:rFonts w:ascii="BNazanin" w:eastAsia="Times New Roman" w:hAnsi="BNazanin" w:cs="B Nazanin"/>
                <w:color w:val="000000"/>
                <w:rtl/>
              </w:rPr>
              <w:t xml:space="preserve">جمعیت </w:t>
            </w:r>
            <w:r w:rsidR="002F6AC5" w:rsidRPr="00730DE2">
              <w:rPr>
                <w:rFonts w:ascii="ArialMT" w:eastAsia="Times New Roman" w:hAnsi="ArialMT" w:cs="B Nazanin"/>
                <w:color w:val="000000"/>
              </w:rPr>
              <w:t>15</w:t>
            </w:r>
            <w:r w:rsidR="002F6AC5" w:rsidRPr="00730DE2">
              <w:rPr>
                <w:rFonts w:ascii="BNazanin" w:eastAsia="Times New Roman" w:hAnsi="BNazanin" w:cs="B Nazanin"/>
                <w:color w:val="000000"/>
                <w:rtl/>
              </w:rPr>
              <w:t xml:space="preserve">تا </w:t>
            </w:r>
            <w:r w:rsidR="002F6AC5" w:rsidRPr="00730DE2">
              <w:rPr>
                <w:rFonts w:ascii="ArialMT" w:eastAsia="Times New Roman" w:hAnsi="ArialMT" w:cs="B Nazanin"/>
                <w:color w:val="000000"/>
              </w:rPr>
              <w:t>59</w:t>
            </w:r>
            <w:r w:rsidR="002F6AC5" w:rsidRPr="00730DE2">
              <w:rPr>
                <w:rFonts w:ascii="BNazanin" w:eastAsia="Times New Roman" w:hAnsi="BNazanin" w:cs="B Nazanin"/>
                <w:color w:val="000000"/>
                <w:rtl/>
              </w:rPr>
              <w:t>سال دارای پرونده فعال الکترونیک -گزارش مثبت حداقل</w:t>
            </w:r>
            <w:r w:rsidR="002F6AC5" w:rsidRPr="00730DE2">
              <w:rPr>
                <w:rFonts w:ascii="BNazanin" w:eastAsia="Times New Roman" w:hAnsi="BNazanin" w:cs="B Nazanin"/>
                <w:color w:val="000000"/>
              </w:rPr>
              <w:t>%</w:t>
            </w:r>
            <w:r w:rsidR="002F6AC5" w:rsidRPr="00730DE2">
              <w:rPr>
                <w:rFonts w:ascii="ArialMT" w:eastAsia="Times New Roman" w:hAnsi="ArialMT" w:cs="B Nazanin"/>
                <w:color w:val="000000"/>
              </w:rPr>
              <w:t>7</w:t>
            </w:r>
            <w:r w:rsidR="002F6AC5" w:rsidRPr="00730DE2">
              <w:rPr>
                <w:rFonts w:ascii="BNazanin" w:eastAsia="Times New Roman" w:hAnsi="BNazanin" w:cs="B Nazanin"/>
                <w:color w:val="000000"/>
                <w:rtl/>
              </w:rPr>
              <w:t xml:space="preserve">موارد غربالگری اولیه درگیری با مصرف دخانیات، مواد و الکل </w:t>
            </w:r>
            <w:r w:rsidR="002F6AC5" w:rsidRPr="00730DE2">
              <w:rPr>
                <w:rFonts w:ascii="TimesNewRomanPSMT" w:eastAsia="Times New Roman" w:hAnsi="TimesNewRomanPSMT" w:cs="B Nazanin"/>
                <w:color w:val="000000"/>
              </w:rPr>
              <w:t>–</w:t>
            </w:r>
            <w:r w:rsidR="002F6AC5" w:rsidRPr="00730DE2">
              <w:rPr>
                <w:rFonts w:ascii="BNazanin" w:eastAsia="Times New Roman" w:hAnsi="BNazanin" w:cs="B Nazanin"/>
                <w:color w:val="000000"/>
                <w:rtl/>
              </w:rPr>
              <w:t>ارجاع</w:t>
            </w:r>
            <w:r w:rsidR="002F6AC5" w:rsidRPr="00730DE2">
              <w:rPr>
                <w:rFonts w:ascii="BNazanin" w:eastAsia="Times New Roman" w:hAnsi="BNazanin" w:cs="B Nazanin"/>
                <w:color w:val="000000"/>
              </w:rPr>
              <w:t xml:space="preserve"> %</w:t>
            </w:r>
            <w:r w:rsidR="002F6AC5" w:rsidRPr="00730DE2">
              <w:rPr>
                <w:rFonts w:ascii="ArialMT" w:eastAsia="Times New Roman" w:hAnsi="ArialMT" w:cs="B Nazanin"/>
                <w:color w:val="000000"/>
              </w:rPr>
              <w:t>100</w:t>
            </w:r>
            <w:r w:rsidR="002F6AC5" w:rsidRPr="00730DE2">
              <w:rPr>
                <w:rFonts w:ascii="BNazanin" w:eastAsia="Times New Roman" w:hAnsi="BNazanin" w:cs="B Nazanin"/>
                <w:color w:val="000000"/>
                <w:rtl/>
              </w:rPr>
              <w:t>افراد غربال مثبت اعتیاد به روانشناس</w:t>
            </w:r>
            <w:r w:rsidR="00570795" w:rsidRPr="00730DE2">
              <w:rPr>
                <w:rFonts w:ascii="BNazanin" w:eastAsia="Times New Roman" w:hAnsi="BNazanin" w:cs="B Nazanin" w:hint="cs"/>
                <w:color w:val="000000"/>
                <w:rtl/>
              </w:rPr>
              <w:t>)</w:t>
            </w:r>
          </w:p>
        </w:tc>
        <w:tc>
          <w:tcPr>
            <w:tcW w:w="4037" w:type="dxa"/>
          </w:tcPr>
          <w:p w:rsidR="00570795" w:rsidRPr="00730DE2" w:rsidRDefault="00570795" w:rsidP="00570795">
            <w:pPr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0</w:t>
            </w:r>
            <w:r w:rsidR="00283B8B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.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بهورز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/ 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مراقب ب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ه هیچ کدام از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 شاخص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های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 مورد انتظار 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در سؤال 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دست نیافته است </w:t>
            </w:r>
          </w:p>
          <w:p w:rsidR="00570795" w:rsidRPr="00730DE2" w:rsidRDefault="00570795" w:rsidP="00570795">
            <w:pPr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  <w:r w:rsidR="00283B8B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.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بهورز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/ 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مراقب به </w:t>
            </w:r>
            <w:r w:rsidR="00FF0375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مورد از 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شاخص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های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 مورد انتظار 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در سؤال 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دست 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ی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افته است 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</w:rPr>
              <w:br/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  <w:r w:rsidR="00283B8B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.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بهورز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/ 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مراقب به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FF0375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مورد از 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شاخص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های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 مورد انتظار </w:t>
            </w: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در سؤال </w:t>
            </w:r>
            <w:r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دست یافته است</w:t>
            </w:r>
          </w:p>
          <w:p w:rsidR="00570795" w:rsidRDefault="00E42FEB" w:rsidP="00570795">
            <w:pPr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  <w:r w:rsidR="00283B8B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.</w:t>
            </w:r>
            <w:r w:rsidR="00570795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 بهورز</w:t>
            </w:r>
            <w:r w:rsidR="00570795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/ </w:t>
            </w:r>
            <w:r w:rsidR="00570795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مراقب به</w:t>
            </w:r>
            <w:r w:rsidR="00570795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همه ی </w:t>
            </w:r>
            <w:r w:rsidR="00570795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شاخص</w:t>
            </w:r>
            <w:r w:rsidR="00570795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های</w:t>
            </w:r>
            <w:r w:rsidR="00570795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 مورد انتظار </w:t>
            </w:r>
            <w:r w:rsidR="00570795" w:rsidRPr="00730DE2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در سؤال </w:t>
            </w:r>
            <w:r w:rsidR="00570795" w:rsidRPr="00730DE2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دست یافته است</w:t>
            </w:r>
          </w:p>
          <w:p w:rsidR="009C2D9C" w:rsidRPr="00730DE2" w:rsidRDefault="009C2D9C" w:rsidP="00570795">
            <w:pPr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</w:pPr>
          </w:p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851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275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276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418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405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</w:tr>
      <w:tr w:rsidR="002F6AC5" w:rsidTr="001E3203">
        <w:trPr>
          <w:jc w:val="center"/>
        </w:trPr>
        <w:tc>
          <w:tcPr>
            <w:tcW w:w="450" w:type="dxa"/>
            <w:vAlign w:val="center"/>
          </w:tcPr>
          <w:p w:rsidR="002F6AC5" w:rsidRPr="001E3203" w:rsidRDefault="002F6AC5" w:rsidP="002F6AC5">
            <w:pPr>
              <w:jc w:val="center"/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  <w:r w:rsidRPr="001E3203">
              <w:rPr>
                <w:rFonts w:ascii="BTitrBold" w:eastAsia="Times New Roman" w:hAnsi="BTitrBold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5387" w:type="dxa"/>
          </w:tcPr>
          <w:p w:rsidR="002F6AC5" w:rsidRPr="00831178" w:rsidRDefault="002F6AC5" w:rsidP="00B16B61">
            <w:pPr>
              <w:jc w:val="both"/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  <w:r w:rsidRPr="009C2D9C">
              <w:rPr>
                <w:rFonts w:ascii="BNazanin" w:eastAsia="Times New Roman" w:hAnsi="BNazanin" w:cs="B Nazanin"/>
                <w:color w:val="000000"/>
                <w:rtl/>
              </w:rPr>
              <w:t>آیا در مواجهه با موارد فوریتهای روانپزشکی و مشکلات اجتماعی</w:t>
            </w:r>
            <w:r w:rsidRPr="009C2D9C">
              <w:rPr>
                <w:rFonts w:ascii="BNazanin" w:eastAsia="Times New Roman" w:hAnsi="BNazanin" w:cs="B Nazanin" w:hint="cs"/>
                <w:color w:val="000000"/>
                <w:rtl/>
              </w:rPr>
              <w:t xml:space="preserve"> </w:t>
            </w:r>
            <w:r w:rsidRPr="009C2D9C">
              <w:rPr>
                <w:rFonts w:ascii="BNazanin" w:eastAsia="Times New Roman" w:hAnsi="BNazanin" w:cs="B Nazanin"/>
                <w:color w:val="000000"/>
                <w:rtl/>
              </w:rPr>
              <w:t>(خودکشی،پرخاشگری، آسیب به خود و دیگران، عوارض دارویی، خشونت خانگی که حیات فرد را</w:t>
            </w:r>
            <w:r w:rsidRPr="009C2D9C">
              <w:rPr>
                <w:rFonts w:ascii="BNazanin" w:eastAsia="Times New Roman" w:hAnsi="BNazanin" w:cs="B Nazanin"/>
                <w:color w:val="000000"/>
              </w:rPr>
              <w:t xml:space="preserve"> </w:t>
            </w:r>
            <w:r w:rsidRPr="009C2D9C">
              <w:rPr>
                <w:rFonts w:ascii="BNazanin" w:eastAsia="Times New Roman" w:hAnsi="BNazanin" w:cs="B Nazanin"/>
                <w:color w:val="000000"/>
                <w:rtl/>
              </w:rPr>
              <w:t>به خطر انداخته(</w:t>
            </w:r>
            <w:r w:rsidR="00B16B61" w:rsidRPr="009C2D9C">
              <w:rPr>
                <w:rFonts w:ascii="BNazanin" w:eastAsia="Times New Roman" w:hAnsi="BNazanin" w:cs="B Nazanin" w:hint="cs"/>
                <w:color w:val="000000"/>
                <w:rtl/>
              </w:rPr>
              <w:t xml:space="preserve"> </w:t>
            </w:r>
            <w:r w:rsidR="00B16B61" w:rsidRPr="009C2D9C">
              <w:rPr>
                <w:rFonts w:ascii="BNazanin" w:eastAsia="Times New Roman" w:hAnsi="BNazanin" w:cs="B Nazanin"/>
                <w:color w:val="000000"/>
                <w:rtl/>
              </w:rPr>
              <w:t>ارجاع فوری به</w:t>
            </w:r>
            <w:r w:rsidR="00B16B61" w:rsidRPr="009C2D9C">
              <w:rPr>
                <w:rFonts w:ascii="BNazanin" w:eastAsia="Times New Roman" w:hAnsi="BNazanin" w:cs="B Nazanin"/>
                <w:color w:val="000000"/>
              </w:rPr>
              <w:t xml:space="preserve"> </w:t>
            </w:r>
            <w:r w:rsidR="00B16B61" w:rsidRPr="009C2D9C">
              <w:rPr>
                <w:rFonts w:ascii="BNazanin" w:eastAsia="Times New Roman" w:hAnsi="BNazanin" w:cs="B Nazanin"/>
                <w:color w:val="000000"/>
                <w:rtl/>
              </w:rPr>
              <w:t>پزشک در صورت نیاز</w:t>
            </w:r>
            <w:r w:rsidR="00B16B61" w:rsidRPr="009C2D9C">
              <w:rPr>
                <w:rFonts w:ascii="BNazanin" w:eastAsia="Times New Roman" w:hAnsi="BNazanin" w:cs="B Nazanin" w:hint="cs"/>
                <w:color w:val="000000"/>
                <w:rtl/>
              </w:rPr>
              <w:t xml:space="preserve"> و </w:t>
            </w:r>
            <w:r w:rsidR="00B16747" w:rsidRPr="009C2D9C">
              <w:rPr>
                <w:rFonts w:ascii="BNazanin" w:eastAsia="Times New Roman" w:hAnsi="BNazanin" w:cs="B Nazanin"/>
                <w:color w:val="000000"/>
                <w:rtl/>
              </w:rPr>
              <w:t xml:space="preserve">پیگیری بر اساس نظر پزشک و دستورالعمل </w:t>
            </w:r>
            <w:r w:rsidR="00B16747" w:rsidRPr="009C2D9C">
              <w:rPr>
                <w:rFonts w:ascii="BNazanin" w:eastAsia="Times New Roman" w:hAnsi="BNazanin" w:cs="B Nazanin" w:hint="cs"/>
                <w:color w:val="000000"/>
                <w:rtl/>
              </w:rPr>
              <w:t>(</w:t>
            </w:r>
            <w:r w:rsidRPr="009C2D9C">
              <w:rPr>
                <w:rFonts w:ascii="BNazanin" w:eastAsia="Times New Roman" w:hAnsi="BNazanin" w:cs="B Nazanin"/>
                <w:color w:val="000000"/>
                <w:rtl/>
              </w:rPr>
              <w:t>ماه اول هفته ای یکبار و سپس ماهی یک بار و و ثبت صحیح آن در سامانه سیب با موضوع پیگیری</w:t>
            </w:r>
            <w:r w:rsidRPr="009C2D9C">
              <w:rPr>
                <w:rFonts w:ascii="BNazanin" w:eastAsia="Times New Roman" w:hAnsi="BNazanin" w:cs="B Nazanin"/>
                <w:color w:val="000000"/>
              </w:rPr>
              <w:t>"</w:t>
            </w:r>
            <w:r w:rsidRPr="009C2D9C">
              <w:rPr>
                <w:rFonts w:ascii="BNazanin" w:eastAsia="Times New Roman" w:hAnsi="BNazanin" w:cs="B Nazanin"/>
                <w:color w:val="000000"/>
                <w:rtl/>
              </w:rPr>
              <w:t>سا</w:t>
            </w:r>
            <w:r w:rsidR="002C2113" w:rsidRPr="009C2D9C">
              <w:rPr>
                <w:rFonts w:ascii="BNazanin" w:eastAsia="Times New Roman" w:hAnsi="BNazanin" w:cs="B Nazanin" w:hint="cs"/>
                <w:color w:val="000000"/>
                <w:rtl/>
              </w:rPr>
              <w:t>یر"</w:t>
            </w:r>
            <w:r w:rsidR="00B16B61" w:rsidRPr="009C2D9C">
              <w:rPr>
                <w:rFonts w:ascii="BNazanin" w:eastAsia="Times New Roman" w:hAnsi="BNazanin" w:cs="B Nazanin" w:hint="cs"/>
                <w:color w:val="000000"/>
                <w:rtl/>
              </w:rPr>
              <w:t>)</w:t>
            </w:r>
            <w:r w:rsidRPr="00831178">
              <w:rPr>
                <w:rFonts w:ascii="BNazanin" w:eastAsia="Times New Roman" w:hAnsi="BNazanin" w:cs="B Nazanin"/>
                <w:b/>
                <w:bCs/>
                <w:color w:val="000000"/>
                <w:rtl/>
              </w:rPr>
              <w:t xml:space="preserve"> </w:t>
            </w:r>
            <w:r w:rsidR="00DE7462" w:rsidRPr="00DE7462">
              <w:rPr>
                <w:rFonts w:ascii="BNazanin" w:eastAsia="Times New Roman" w:hAnsi="BNazanin" w:cs="B Nazanin" w:hint="cs"/>
                <w:color w:val="000000"/>
                <w:rtl/>
              </w:rPr>
              <w:t>اقدامات لازم را انجام داده است؟</w:t>
            </w:r>
          </w:p>
        </w:tc>
        <w:tc>
          <w:tcPr>
            <w:tcW w:w="4037" w:type="dxa"/>
          </w:tcPr>
          <w:p w:rsidR="00300F2D" w:rsidRPr="009C2D9C" w:rsidRDefault="00300F2D" w:rsidP="00300F2D">
            <w:pPr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BNazanin" w:eastAsia="Times New Roman" w:hAnsi="BNazanin" w:cs="B Nazanin" w:hint="cs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="00A51586" w:rsidRPr="009C2D9C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.</w:t>
            </w:r>
            <w:r w:rsidR="002F6AC5" w:rsidRPr="009C2D9C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پیگیری انجام نشده است</w:t>
            </w:r>
          </w:p>
          <w:p w:rsidR="00D506DF" w:rsidRPr="009C2D9C" w:rsidRDefault="00300F2D" w:rsidP="00D506DF">
            <w:pPr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9C2D9C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1.</w:t>
            </w:r>
            <w:r w:rsidR="002F6AC5" w:rsidRPr="009C2D9C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پیگیری</w:t>
            </w:r>
            <w:r w:rsidRPr="009C2D9C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به صورت ناقص</w:t>
            </w:r>
            <w:r w:rsidR="002F6AC5" w:rsidRPr="009C2D9C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 انجام شده است</w:t>
            </w:r>
            <w:r w:rsidRPr="009C2D9C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</w:p>
          <w:p w:rsidR="004F1C8F" w:rsidRPr="009C2D9C" w:rsidRDefault="00F866C0" w:rsidP="00D506DF">
            <w:pPr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  <w:r w:rsidR="00A51586" w:rsidRPr="009C2D9C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.</w:t>
            </w:r>
            <w:r w:rsidR="004F1C8F" w:rsidRPr="009C2D9C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 پیگیری</w:t>
            </w:r>
            <w:r w:rsidR="004F1C8F" w:rsidRPr="009C2D9C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به طور کامل </w:t>
            </w:r>
            <w:r w:rsidR="004F1C8F" w:rsidRPr="009C2D9C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انجام شده است</w:t>
            </w:r>
            <w:r w:rsidR="004F1C8F" w:rsidRPr="009C2D9C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ولی  به درستی در سامانه ثبت نشده است</w:t>
            </w:r>
          </w:p>
          <w:p w:rsidR="002F6AC5" w:rsidRPr="00831178" w:rsidRDefault="00F866C0" w:rsidP="00300F2D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  <w:r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  <w:r w:rsidR="00A51586" w:rsidRPr="009C2D9C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.</w:t>
            </w:r>
            <w:r w:rsidR="004F1C8F" w:rsidRPr="009C2D9C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پیگیری</w:t>
            </w:r>
            <w:r w:rsidR="004F1C8F" w:rsidRPr="009C2D9C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به طور کامل </w:t>
            </w:r>
            <w:r w:rsidR="004F1C8F" w:rsidRPr="009C2D9C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انجام شده است</w:t>
            </w:r>
            <w:r w:rsidR="004F1C8F" w:rsidRPr="009C2D9C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و به درستی در سامانه ثبت شده است</w:t>
            </w:r>
            <w:r w:rsidR="002F6AC5" w:rsidRPr="00831178">
              <w:rPr>
                <w:rFonts w:ascii="Times New Roman" w:eastAsia="Times New Roman" w:hAnsi="Times New Roman" w:cs="B Nazanin"/>
                <w:b/>
                <w:bCs/>
              </w:rPr>
              <w:br/>
            </w:r>
          </w:p>
        </w:tc>
        <w:tc>
          <w:tcPr>
            <w:tcW w:w="851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275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276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418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405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</w:tr>
      <w:tr w:rsidR="002F6AC5" w:rsidTr="001E3203">
        <w:trPr>
          <w:jc w:val="center"/>
        </w:trPr>
        <w:tc>
          <w:tcPr>
            <w:tcW w:w="450" w:type="dxa"/>
            <w:vAlign w:val="center"/>
          </w:tcPr>
          <w:p w:rsidR="002F6AC5" w:rsidRPr="001E3203" w:rsidRDefault="002F6AC5" w:rsidP="002F6AC5">
            <w:pPr>
              <w:jc w:val="center"/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  <w:r w:rsidRPr="001E3203">
              <w:rPr>
                <w:rFonts w:ascii="BTitrBold" w:eastAsia="Times New Roman" w:hAnsi="BTitrBold" w:cs="B Nazanin" w:hint="cs"/>
                <w:b/>
                <w:bCs/>
                <w:color w:val="000000"/>
                <w:rtl/>
              </w:rPr>
              <w:t>5</w:t>
            </w:r>
          </w:p>
        </w:tc>
        <w:tc>
          <w:tcPr>
            <w:tcW w:w="5387" w:type="dxa"/>
          </w:tcPr>
          <w:p w:rsidR="002F6AC5" w:rsidRPr="00831178" w:rsidRDefault="002F6AC5" w:rsidP="00927FDE">
            <w:pPr>
              <w:jc w:val="both"/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  <w:r w:rsidRPr="00477679">
              <w:rPr>
                <w:rFonts w:ascii="BNazanin" w:eastAsia="Times New Roman" w:hAnsi="BNazanin" w:cs="B Nazanin"/>
                <w:color w:val="000000"/>
                <w:rtl/>
              </w:rPr>
              <w:t>آیا در مواجهه با موارد اختلالات روانپزشکی ( اختلالات سایکوتیک و اختلالات</w:t>
            </w:r>
            <w:r w:rsidRPr="00477679">
              <w:rPr>
                <w:rFonts w:ascii="BNazanin" w:eastAsia="Times New Roman" w:hAnsi="BNazanin" w:cs="B Nazanin"/>
                <w:color w:val="000000"/>
              </w:rPr>
              <w:t xml:space="preserve"> </w:t>
            </w:r>
            <w:r w:rsidRPr="00477679">
              <w:rPr>
                <w:rFonts w:ascii="BNazanin" w:eastAsia="Times New Roman" w:hAnsi="BNazanin" w:cs="B Nazanin"/>
                <w:color w:val="000000"/>
                <w:rtl/>
              </w:rPr>
              <w:t>کودکان و نوجوانان ماه اول هفته ای یک بار و سپس</w:t>
            </w:r>
            <w:r w:rsidRPr="00477679">
              <w:rPr>
                <w:rFonts w:ascii="BNazanin" w:eastAsia="Times New Roman" w:hAnsi="BNazanin" w:cs="B Nazanin" w:hint="cs"/>
                <w:color w:val="000000"/>
                <w:rtl/>
              </w:rPr>
              <w:t xml:space="preserve"> </w:t>
            </w:r>
            <w:r w:rsidRPr="00477679">
              <w:rPr>
                <w:rFonts w:ascii="BNazanin" w:eastAsia="Times New Roman" w:hAnsi="BNazanin" w:cs="B Nazanin"/>
                <w:color w:val="000000"/>
                <w:rtl/>
              </w:rPr>
              <w:t>ماهی یکبار، اختلالات اضطرابی،</w:t>
            </w:r>
            <w:r w:rsidRPr="00477679">
              <w:rPr>
                <w:rFonts w:ascii="BNazanin" w:eastAsia="Times New Roman" w:hAnsi="BNazanin" w:cs="B Nazanin"/>
                <w:color w:val="000000"/>
              </w:rPr>
              <w:t xml:space="preserve"> </w:t>
            </w:r>
            <w:r w:rsidRPr="00477679">
              <w:rPr>
                <w:rFonts w:ascii="BNazanin" w:eastAsia="Times New Roman" w:hAnsi="BNazanin" w:cs="B Nazanin"/>
                <w:color w:val="000000"/>
                <w:rtl/>
              </w:rPr>
              <w:t>خلقی، شبه جسمی، صرع و سایر اختلالات ماهی یکبار ، عقب ماندگی ذهنی ماه اول</w:t>
            </w:r>
            <w:r w:rsidRPr="00477679">
              <w:rPr>
                <w:rFonts w:ascii="BNazanin" w:eastAsia="Times New Roman" w:hAnsi="BNazanin" w:cs="B Nazanin"/>
                <w:color w:val="000000"/>
              </w:rPr>
              <w:t xml:space="preserve"> </w:t>
            </w:r>
            <w:r w:rsidRPr="00477679">
              <w:rPr>
                <w:rFonts w:ascii="BNazanin" w:eastAsia="Times New Roman" w:hAnsi="BNazanin" w:cs="B Nazanin"/>
                <w:color w:val="000000"/>
                <w:rtl/>
              </w:rPr>
              <w:t>شناسایی یکبار و سپس هر شش ماه، ، پیگیری بر اساس دستورالعمل انجام شده</w:t>
            </w:r>
            <w:r w:rsidRPr="00477679">
              <w:rPr>
                <w:rFonts w:ascii="BNazanin" w:eastAsia="Times New Roman" w:hAnsi="BNazanin" w:cs="B Nazanin"/>
                <w:color w:val="000000"/>
              </w:rPr>
              <w:t xml:space="preserve"> </w:t>
            </w:r>
            <w:r w:rsidRPr="00477679">
              <w:rPr>
                <w:rFonts w:ascii="BNazanin" w:eastAsia="Times New Roman" w:hAnsi="BNazanin" w:cs="B Nazanin"/>
                <w:color w:val="000000"/>
                <w:rtl/>
              </w:rPr>
              <w:t>است؟</w:t>
            </w:r>
          </w:p>
        </w:tc>
        <w:tc>
          <w:tcPr>
            <w:tcW w:w="4037" w:type="dxa"/>
          </w:tcPr>
          <w:p w:rsidR="00A51586" w:rsidRPr="00477679" w:rsidRDefault="00A51586" w:rsidP="00A51586">
            <w:pPr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477679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0</w:t>
            </w:r>
            <w:r w:rsidR="004727B2" w:rsidRPr="00477679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.</w:t>
            </w:r>
            <w:r w:rsidRPr="0047767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پیگیری انجام نشده است</w:t>
            </w:r>
          </w:p>
          <w:p w:rsidR="00A51586" w:rsidRPr="00477679" w:rsidRDefault="00A51586" w:rsidP="00A51586">
            <w:pPr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477679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1.</w:t>
            </w:r>
            <w:r w:rsidRPr="0047767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پیگیری</w:t>
            </w:r>
            <w:r w:rsidRPr="00477679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به صورت ناقص</w:t>
            </w:r>
            <w:r w:rsidRPr="0047767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 انجام شده است</w:t>
            </w:r>
            <w:r w:rsidRPr="00477679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</w:p>
          <w:p w:rsidR="00A51586" w:rsidRPr="00477679" w:rsidRDefault="00A51586" w:rsidP="00A51586">
            <w:pPr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</w:rPr>
            </w:pPr>
            <w:r w:rsidRPr="00477679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  <w:r w:rsidR="004727B2" w:rsidRPr="00477679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.</w:t>
            </w:r>
            <w:r w:rsidRPr="0047767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پیگیری</w:t>
            </w:r>
            <w:r w:rsidRPr="00477679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به طور کامل </w:t>
            </w:r>
            <w:r w:rsidRPr="0047767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انجام شده است</w:t>
            </w:r>
            <w:r w:rsidRPr="00477679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</w:p>
          <w:p w:rsidR="002F6AC5" w:rsidRPr="00831178" w:rsidRDefault="002F6AC5" w:rsidP="00A51586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851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275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276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418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405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</w:tr>
      <w:tr w:rsidR="002F6AC5" w:rsidTr="001E3203">
        <w:trPr>
          <w:jc w:val="center"/>
        </w:trPr>
        <w:tc>
          <w:tcPr>
            <w:tcW w:w="450" w:type="dxa"/>
            <w:vAlign w:val="center"/>
          </w:tcPr>
          <w:p w:rsidR="002F6AC5" w:rsidRPr="001E3203" w:rsidRDefault="002F6AC5" w:rsidP="002F6AC5">
            <w:pPr>
              <w:jc w:val="center"/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  <w:r w:rsidRPr="001E3203">
              <w:rPr>
                <w:rFonts w:ascii="BTitrBold" w:eastAsia="Times New Roman" w:hAnsi="BTitrBold" w:cs="B Nazanin" w:hint="cs"/>
                <w:b/>
                <w:bCs/>
                <w:color w:val="000000"/>
                <w:rtl/>
              </w:rPr>
              <w:t>6</w:t>
            </w:r>
          </w:p>
        </w:tc>
        <w:tc>
          <w:tcPr>
            <w:tcW w:w="5387" w:type="dxa"/>
          </w:tcPr>
          <w:p w:rsidR="002F6AC5" w:rsidRPr="00831178" w:rsidRDefault="002F6AC5" w:rsidP="00E636DB">
            <w:pPr>
              <w:jc w:val="both"/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  <w:r w:rsidRPr="009E3C1C">
              <w:rPr>
                <w:rFonts w:ascii="BNazanin" w:eastAsia="Times New Roman" w:hAnsi="BNazanin" w:cs="B Nazanin"/>
                <w:color w:val="000000"/>
                <w:rtl/>
              </w:rPr>
              <w:t>آیا در مواجهه با اختلال مصرف مواد (ماه اول شناسایی هفتگی و ماه دوم و سوم دو</w:t>
            </w:r>
            <w:r w:rsidRPr="009E3C1C">
              <w:rPr>
                <w:rFonts w:ascii="BNazanin" w:eastAsia="Times New Roman" w:hAnsi="BNazanin" w:cs="B Nazanin"/>
                <w:color w:val="000000"/>
              </w:rPr>
              <w:t xml:space="preserve"> </w:t>
            </w:r>
            <w:r w:rsidRPr="009E3C1C">
              <w:rPr>
                <w:rFonts w:ascii="BNazanin" w:eastAsia="Times New Roman" w:hAnsi="BNazanin" w:cs="B Nazanin"/>
                <w:color w:val="000000"/>
                <w:rtl/>
              </w:rPr>
              <w:t>هفته یکبار و تا پایان سال ماهی یکبار و در مواردی بسته به نظر روانشناس و پزشک،</w:t>
            </w:r>
            <w:r w:rsidRPr="009E3C1C">
              <w:rPr>
                <w:rFonts w:ascii="BNazanin" w:eastAsia="Times New Roman" w:hAnsi="BNazanin" w:cs="B Nazanin"/>
                <w:color w:val="000000"/>
              </w:rPr>
              <w:t xml:space="preserve"> </w:t>
            </w:r>
            <w:r w:rsidRPr="009E3C1C">
              <w:rPr>
                <w:rFonts w:ascii="BNazanin" w:eastAsia="Times New Roman" w:hAnsi="BNazanin" w:cs="B Nazanin"/>
                <w:color w:val="000000"/>
                <w:rtl/>
              </w:rPr>
              <w:t>در بارداری به دلیل اهمیت پیگیری باید به صورت هفتگی باشد )، پیگیری بر اساس</w:t>
            </w:r>
            <w:r w:rsidRPr="009E3C1C">
              <w:rPr>
                <w:rFonts w:ascii="BNazanin" w:eastAsia="Times New Roman" w:hAnsi="BNazanin" w:cs="B Nazanin"/>
                <w:color w:val="000000"/>
              </w:rPr>
              <w:t xml:space="preserve"> </w:t>
            </w:r>
            <w:r w:rsidRPr="009E3C1C">
              <w:rPr>
                <w:rFonts w:ascii="BNazanin" w:eastAsia="Times New Roman" w:hAnsi="BNazanin" w:cs="B Nazanin"/>
                <w:color w:val="000000"/>
                <w:rtl/>
              </w:rPr>
              <w:t>دستورالعمل انجام شده است؟</w:t>
            </w:r>
          </w:p>
        </w:tc>
        <w:tc>
          <w:tcPr>
            <w:tcW w:w="4037" w:type="dxa"/>
          </w:tcPr>
          <w:p w:rsidR="00E636DB" w:rsidRPr="0098562A" w:rsidRDefault="00E636DB" w:rsidP="00E636DB">
            <w:pPr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98562A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0.</w:t>
            </w:r>
            <w:r w:rsidRPr="0098562A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پیگیری انجام نشده است</w:t>
            </w:r>
          </w:p>
          <w:p w:rsidR="00E636DB" w:rsidRPr="0098562A" w:rsidRDefault="00E636DB" w:rsidP="00E636DB">
            <w:pPr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98562A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1.</w:t>
            </w:r>
            <w:r w:rsidRPr="0098562A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پیگیری</w:t>
            </w:r>
            <w:r w:rsidRPr="0098562A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به صورت ناقص</w:t>
            </w:r>
            <w:r w:rsidRPr="0098562A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 انجام شده است</w:t>
            </w:r>
            <w:r w:rsidRPr="0098562A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</w:p>
          <w:p w:rsidR="00E636DB" w:rsidRPr="0098562A" w:rsidRDefault="00E636DB" w:rsidP="00E636DB">
            <w:pPr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</w:rPr>
            </w:pPr>
            <w:r w:rsidRPr="0098562A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2.</w:t>
            </w:r>
            <w:r w:rsidRPr="0098562A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پیگیری</w:t>
            </w:r>
            <w:r w:rsidRPr="0098562A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به طور کامل </w:t>
            </w:r>
            <w:r w:rsidRPr="0098562A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انجام شده است</w:t>
            </w:r>
            <w:r w:rsidRPr="0098562A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</w:p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  <w:r w:rsidRPr="00831178">
              <w:rPr>
                <w:rFonts w:ascii="Times New Roman" w:eastAsia="Times New Roman" w:hAnsi="Times New Roman" w:cs="B Nazanin"/>
                <w:b/>
                <w:bCs/>
              </w:rPr>
              <w:br/>
            </w:r>
          </w:p>
        </w:tc>
        <w:tc>
          <w:tcPr>
            <w:tcW w:w="851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275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276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418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405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</w:tr>
      <w:tr w:rsidR="002F6AC5" w:rsidTr="001E3203">
        <w:trPr>
          <w:jc w:val="center"/>
        </w:trPr>
        <w:tc>
          <w:tcPr>
            <w:tcW w:w="450" w:type="dxa"/>
            <w:vAlign w:val="center"/>
          </w:tcPr>
          <w:p w:rsidR="002F6AC5" w:rsidRPr="001E3203" w:rsidRDefault="002F6AC5" w:rsidP="002F6AC5">
            <w:pPr>
              <w:jc w:val="center"/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  <w:r w:rsidRPr="001E3203">
              <w:rPr>
                <w:rFonts w:ascii="BTitrBold" w:eastAsia="Times New Roman" w:hAnsi="BTitrBold" w:cs="B Nazanin" w:hint="cs"/>
                <w:b/>
                <w:bCs/>
                <w:color w:val="000000"/>
                <w:rtl/>
              </w:rPr>
              <w:t>7</w:t>
            </w:r>
          </w:p>
        </w:tc>
        <w:tc>
          <w:tcPr>
            <w:tcW w:w="5387" w:type="dxa"/>
          </w:tcPr>
          <w:p w:rsidR="002F6AC5" w:rsidRPr="00831178" w:rsidRDefault="002F6AC5" w:rsidP="00E636DB">
            <w:pPr>
              <w:jc w:val="both"/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  <w:r w:rsidRPr="009E3C1C">
              <w:rPr>
                <w:rFonts w:ascii="BNazanin" w:eastAsia="Times New Roman" w:hAnsi="BNazanin" w:cs="B Nazanin"/>
                <w:color w:val="000000"/>
                <w:rtl/>
              </w:rPr>
              <w:t xml:space="preserve">آیا در مواجهه با موارد </w:t>
            </w:r>
            <w:r w:rsidR="001830ED">
              <w:rPr>
                <w:rFonts w:ascii="BNazanin" w:eastAsia="Times New Roman" w:hAnsi="BNazanin" w:cs="B Nazanin" w:hint="cs"/>
                <w:color w:val="000000"/>
                <w:rtl/>
              </w:rPr>
              <w:t>آسیب های</w:t>
            </w:r>
            <w:r w:rsidRPr="009E3C1C">
              <w:rPr>
                <w:rFonts w:ascii="BNazanin" w:eastAsia="Times New Roman" w:hAnsi="BNazanin" w:cs="B Nazanin"/>
                <w:color w:val="000000"/>
                <w:rtl/>
              </w:rPr>
              <w:t xml:space="preserve"> اجتماعی( در موارد مشکوک به کودک آزاری</w:t>
            </w:r>
            <w:r w:rsidRPr="009E3C1C">
              <w:rPr>
                <w:rFonts w:ascii="BNazanin" w:eastAsia="Times New Roman" w:hAnsi="BNazanin" w:cs="B Nazanin"/>
                <w:color w:val="000000"/>
              </w:rPr>
              <w:t xml:space="preserve">72 </w:t>
            </w:r>
            <w:r w:rsidRPr="009E3C1C">
              <w:rPr>
                <w:rFonts w:ascii="BNazanin" w:eastAsia="Times New Roman" w:hAnsi="BNazanin" w:cs="B Nazanin"/>
                <w:color w:val="000000"/>
                <w:rtl/>
              </w:rPr>
              <w:t xml:space="preserve">ساعت پس از ارجاع کودک به پزشک و سپس هفته </w:t>
            </w:r>
            <w:r w:rsidRPr="009E3C1C">
              <w:rPr>
                <w:rFonts w:ascii="BNazanin" w:eastAsia="Times New Roman" w:hAnsi="BNazanin" w:cs="B Nazanin"/>
                <w:color w:val="000000"/>
              </w:rPr>
              <w:t>12-8-4</w:t>
            </w:r>
            <w:r w:rsidRPr="009E3C1C">
              <w:rPr>
                <w:rFonts w:ascii="BNazanin" w:eastAsia="Times New Roman" w:hAnsi="BNazanin" w:cs="B Nazanin"/>
                <w:color w:val="000000"/>
                <w:rtl/>
              </w:rPr>
              <w:t>و سه ماه بعدو در</w:t>
            </w:r>
            <w:r w:rsidRPr="009E3C1C">
              <w:rPr>
                <w:rFonts w:ascii="BNazanin" w:eastAsia="Times New Roman" w:hAnsi="BNazanin" w:cs="B Nazanin"/>
                <w:color w:val="000000"/>
              </w:rPr>
              <w:t xml:space="preserve"> </w:t>
            </w:r>
            <w:r w:rsidRPr="009E3C1C">
              <w:rPr>
                <w:rFonts w:ascii="BNazanin" w:eastAsia="Times New Roman" w:hAnsi="BNazanin" w:cs="B Nazanin"/>
                <w:color w:val="000000"/>
                <w:rtl/>
              </w:rPr>
              <w:t>موارد همسرآزاری بر اساس نظر</w:t>
            </w:r>
            <w:r w:rsidRPr="009E3C1C">
              <w:rPr>
                <w:rFonts w:ascii="BNazanin" w:eastAsia="Times New Roman" w:hAnsi="BNazanin" w:cs="B Nazanin" w:hint="cs"/>
                <w:color w:val="000000"/>
                <w:rtl/>
              </w:rPr>
              <w:t xml:space="preserve"> </w:t>
            </w:r>
            <w:r w:rsidRPr="009E3C1C">
              <w:rPr>
                <w:rFonts w:ascii="BNazanin" w:eastAsia="Times New Roman" w:hAnsi="BNazanin" w:cs="B Nazanin"/>
                <w:color w:val="000000"/>
                <w:rtl/>
              </w:rPr>
              <w:t>پزشک و روانشناس ) پیگیری بر اساس دستورالعمل</w:t>
            </w:r>
            <w:r w:rsidRPr="009E3C1C">
              <w:rPr>
                <w:rFonts w:ascii="BNazanin" w:eastAsia="Times New Roman" w:hAnsi="BNazanin" w:cs="B Nazanin"/>
                <w:color w:val="000000"/>
              </w:rPr>
              <w:t xml:space="preserve"> </w:t>
            </w:r>
            <w:r w:rsidRPr="009E3C1C">
              <w:rPr>
                <w:rFonts w:ascii="BNazanin" w:eastAsia="Times New Roman" w:hAnsi="BNazanin" w:cs="B Nazanin"/>
                <w:color w:val="000000"/>
                <w:rtl/>
              </w:rPr>
              <w:t>انجام شده است؟</w:t>
            </w:r>
          </w:p>
        </w:tc>
        <w:tc>
          <w:tcPr>
            <w:tcW w:w="4037" w:type="dxa"/>
          </w:tcPr>
          <w:p w:rsidR="00E636DB" w:rsidRDefault="00E636DB" w:rsidP="00E636DB">
            <w:pPr>
              <w:rPr>
                <w:rFonts w:ascii="BNazanin" w:eastAsia="Times New Roman" w:hAnsi="BNazanin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BNazanin" w:eastAsia="Times New Roman" w:hAnsi="BNazanin" w:cs="B Nazanin" w:hint="cs"/>
                <w:b/>
                <w:bCs/>
                <w:color w:val="000000"/>
                <w:sz w:val="18"/>
                <w:szCs w:val="18"/>
                <w:rtl/>
              </w:rPr>
              <w:t>0.</w:t>
            </w:r>
            <w:r w:rsidRPr="00300F2D">
              <w:rPr>
                <w:rFonts w:ascii="BNazanin" w:eastAsia="Times New Roman" w:hAnsi="BNazanin" w:cs="B Nazanin"/>
                <w:b/>
                <w:bCs/>
                <w:color w:val="000000"/>
                <w:sz w:val="18"/>
                <w:szCs w:val="18"/>
                <w:rtl/>
              </w:rPr>
              <w:t>پیگیری انجام نشده است</w:t>
            </w:r>
          </w:p>
          <w:p w:rsidR="00E636DB" w:rsidRDefault="00E636DB" w:rsidP="00E636DB">
            <w:pPr>
              <w:rPr>
                <w:rFonts w:ascii="BNazanin" w:eastAsia="Times New Roman" w:hAnsi="BNazanin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BNazanin" w:eastAsia="Times New Roman" w:hAnsi="BNazanin" w:cs="B Nazanin" w:hint="cs"/>
                <w:b/>
                <w:bCs/>
                <w:color w:val="000000"/>
                <w:sz w:val="18"/>
                <w:szCs w:val="18"/>
                <w:rtl/>
              </w:rPr>
              <w:t>1.</w:t>
            </w:r>
            <w:r w:rsidRPr="00300F2D">
              <w:rPr>
                <w:rFonts w:ascii="BNazanin" w:eastAsia="Times New Roman" w:hAnsi="BNazanin" w:cs="B Nazanin"/>
                <w:b/>
                <w:bCs/>
                <w:color w:val="000000"/>
                <w:sz w:val="18"/>
                <w:szCs w:val="18"/>
                <w:rtl/>
              </w:rPr>
              <w:t>پیگیری</w:t>
            </w:r>
            <w:r w:rsidRPr="00300F2D">
              <w:rPr>
                <w:rFonts w:ascii="BNazanin" w:eastAsia="Times New Roman" w:hAnsi="BNazanin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به صورت ناقص</w:t>
            </w:r>
            <w:r w:rsidRPr="00300F2D">
              <w:rPr>
                <w:rFonts w:ascii="BNazanin" w:eastAsia="Times New Roman" w:hAnsi="BNazanin" w:cs="B Nazanin"/>
                <w:b/>
                <w:bCs/>
                <w:color w:val="000000"/>
                <w:sz w:val="18"/>
                <w:szCs w:val="18"/>
                <w:rtl/>
              </w:rPr>
              <w:t xml:space="preserve"> انجام شده است</w:t>
            </w:r>
            <w:r w:rsidRPr="00300F2D">
              <w:rPr>
                <w:rFonts w:ascii="BNazanin" w:eastAsia="Times New Roman" w:hAnsi="BNazanin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  <w:p w:rsidR="00E636DB" w:rsidRPr="00831178" w:rsidRDefault="00C55DED" w:rsidP="00E636DB">
            <w:pPr>
              <w:rPr>
                <w:rFonts w:ascii="BTitrBold" w:eastAsia="Times New Roman" w:hAnsi="BTitrBold" w:cs="B Nazanin"/>
                <w:b/>
                <w:bCs/>
                <w:color w:val="000000"/>
              </w:rPr>
            </w:pPr>
            <w:r>
              <w:rPr>
                <w:rFonts w:ascii="BNazanin" w:eastAsia="Times New Roman" w:hAnsi="BNazanin" w:cs="B Nazanin" w:hint="cs"/>
                <w:b/>
                <w:bCs/>
                <w:color w:val="000000"/>
                <w:sz w:val="18"/>
                <w:szCs w:val="18"/>
                <w:rtl/>
              </w:rPr>
              <w:t>3.</w:t>
            </w:r>
            <w:r w:rsidR="00E636DB" w:rsidRPr="00300F2D">
              <w:rPr>
                <w:rFonts w:ascii="BNazanin" w:eastAsia="Times New Roman" w:hAnsi="BNazanin" w:cs="B Nazanin"/>
                <w:b/>
                <w:bCs/>
                <w:color w:val="000000"/>
                <w:sz w:val="18"/>
                <w:szCs w:val="18"/>
                <w:rtl/>
              </w:rPr>
              <w:t>پیگیری</w:t>
            </w:r>
            <w:r w:rsidR="00E636DB" w:rsidRPr="00300F2D">
              <w:rPr>
                <w:rFonts w:ascii="BNazanin" w:eastAsia="Times New Roman" w:hAnsi="BNazanin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به </w:t>
            </w:r>
            <w:r w:rsidR="00E636DB">
              <w:rPr>
                <w:rFonts w:ascii="BNazanin" w:eastAsia="Times New Roman" w:hAnsi="BNazanin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طور کامل </w:t>
            </w:r>
            <w:r w:rsidR="00E636DB" w:rsidRPr="00300F2D">
              <w:rPr>
                <w:rFonts w:ascii="BNazanin" w:eastAsia="Times New Roman" w:hAnsi="BNazanin" w:cs="B Nazanin"/>
                <w:b/>
                <w:bCs/>
                <w:color w:val="000000"/>
                <w:sz w:val="18"/>
                <w:szCs w:val="18"/>
                <w:rtl/>
              </w:rPr>
              <w:t>انجام شده است</w:t>
            </w:r>
            <w:r w:rsidR="00E636DB" w:rsidRPr="00300F2D">
              <w:rPr>
                <w:rFonts w:ascii="BNazanin" w:eastAsia="Times New Roman" w:hAnsi="BNazanin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  <w:r w:rsidRPr="00831178">
              <w:rPr>
                <w:rFonts w:ascii="Times New Roman" w:eastAsia="Times New Roman" w:hAnsi="Times New Roman" w:cs="B Nazanin"/>
                <w:b/>
                <w:bCs/>
              </w:rPr>
              <w:br/>
            </w:r>
          </w:p>
        </w:tc>
        <w:tc>
          <w:tcPr>
            <w:tcW w:w="851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275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276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418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405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</w:tr>
      <w:tr w:rsidR="002F6AC5" w:rsidTr="001E3203">
        <w:trPr>
          <w:jc w:val="center"/>
        </w:trPr>
        <w:tc>
          <w:tcPr>
            <w:tcW w:w="450" w:type="dxa"/>
            <w:vAlign w:val="center"/>
          </w:tcPr>
          <w:p w:rsidR="002F6AC5" w:rsidRPr="001E3203" w:rsidRDefault="002F6AC5" w:rsidP="002F6AC5">
            <w:pPr>
              <w:jc w:val="center"/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  <w:r w:rsidRPr="001E3203">
              <w:rPr>
                <w:rFonts w:ascii="BTitrBold" w:eastAsia="Times New Roman" w:hAnsi="BTitrBold" w:cs="B Nazanin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5387" w:type="dxa"/>
          </w:tcPr>
          <w:p w:rsidR="006426C6" w:rsidRDefault="002F6AC5" w:rsidP="000535C1">
            <w:pPr>
              <w:jc w:val="both"/>
              <w:rPr>
                <w:rFonts w:ascii="BNazanin" w:eastAsia="Times New Roman" w:hAnsi="BNazanin" w:cs="B Nazanin"/>
                <w:color w:val="000000"/>
                <w:rtl/>
              </w:rPr>
            </w:pPr>
            <w:r w:rsidRPr="004A644B">
              <w:rPr>
                <w:rFonts w:ascii="BNazanin" w:eastAsia="Times New Roman" w:hAnsi="BNazanin" w:cs="B Nazanin"/>
                <w:color w:val="000000"/>
                <w:rtl/>
              </w:rPr>
              <w:t>آیا فرم ها، دستورالعمل ها و نامه ها به تفکیک موضوع و با امکان قابلیت دسترسی</w:t>
            </w:r>
            <w:r w:rsidRPr="004A644B">
              <w:rPr>
                <w:rFonts w:ascii="BNazanin" w:eastAsia="Times New Roman" w:hAnsi="BNazanin" w:cs="B Nazanin"/>
                <w:color w:val="000000"/>
              </w:rPr>
              <w:t xml:space="preserve"> </w:t>
            </w:r>
            <w:r w:rsidRPr="004A644B">
              <w:rPr>
                <w:rFonts w:ascii="BNazanin" w:eastAsia="Times New Roman" w:hAnsi="BNazanin" w:cs="B Nazanin"/>
                <w:color w:val="000000"/>
                <w:rtl/>
              </w:rPr>
              <w:t>آسان به صورت فایل الکترونیکی بایگانی شده است؟</w:t>
            </w:r>
          </w:p>
          <w:p w:rsidR="002F6AC5" w:rsidRPr="004A644B" w:rsidRDefault="002F6AC5" w:rsidP="000535C1">
            <w:pPr>
              <w:jc w:val="both"/>
              <w:rPr>
                <w:rFonts w:ascii="BNazanin" w:eastAsia="Times New Roman" w:hAnsi="BNazanin" w:cs="B Nazanin"/>
                <w:color w:val="000000"/>
                <w:rtl/>
              </w:rPr>
            </w:pPr>
            <w:r w:rsidRPr="004A644B">
              <w:rPr>
                <w:rFonts w:ascii="BNazanin" w:eastAsia="Times New Roman" w:hAnsi="BNazanin" w:cs="B Nazanin"/>
                <w:color w:val="000000"/>
                <w:rtl/>
              </w:rPr>
              <w:t>( فلوچارت ها، آمار،</w:t>
            </w:r>
            <w:r w:rsidRPr="004A644B">
              <w:rPr>
                <w:rFonts w:ascii="BNazanin" w:eastAsia="Times New Roman" w:hAnsi="BNazanin" w:cs="B Nazanin"/>
                <w:color w:val="000000"/>
              </w:rPr>
              <w:t xml:space="preserve"> </w:t>
            </w:r>
            <w:r w:rsidRPr="004A644B">
              <w:rPr>
                <w:rFonts w:ascii="BNazanin" w:eastAsia="Times New Roman" w:hAnsi="BNazanin" w:cs="B Nazanin"/>
                <w:color w:val="000000"/>
                <w:rtl/>
              </w:rPr>
              <w:t>بسته های آموزشی کارشناس مراقب سلامت، دستورالعمل اجرایی برنامه ها و مراقبت اختلالات روانپزشکی، سایر</w:t>
            </w:r>
            <w:r w:rsidRPr="004A644B">
              <w:rPr>
                <w:rFonts w:ascii="BNazanin" w:eastAsia="Times New Roman" w:hAnsi="BNazanin" w:cs="B Nazanin" w:hint="cs"/>
                <w:color w:val="000000"/>
                <w:rtl/>
              </w:rPr>
              <w:t xml:space="preserve"> </w:t>
            </w:r>
            <w:r w:rsidRPr="004A644B">
              <w:rPr>
                <w:rFonts w:ascii="BNazanin" w:eastAsia="Times New Roman" w:hAnsi="BNazanin" w:cs="B Nazanin"/>
                <w:color w:val="000000"/>
                <w:rtl/>
              </w:rPr>
              <w:t>دستورالعمل های</w:t>
            </w:r>
            <w:r w:rsidRPr="004A644B">
              <w:rPr>
                <w:rFonts w:ascii="BNazanin" w:eastAsia="Times New Roman" w:hAnsi="BNazanin" w:cs="B Nazanin"/>
                <w:color w:val="000000"/>
              </w:rPr>
              <w:t xml:space="preserve"> </w:t>
            </w:r>
            <w:r w:rsidRPr="004A644B">
              <w:rPr>
                <w:rFonts w:ascii="BNazanin" w:eastAsia="Times New Roman" w:hAnsi="BNazanin" w:cs="B Nazanin"/>
                <w:color w:val="000000"/>
                <w:rtl/>
              </w:rPr>
              <w:t>ابلاغی</w:t>
            </w:r>
            <w:r w:rsidR="0076656D" w:rsidRPr="004A644B">
              <w:rPr>
                <w:rFonts w:ascii="BNazanin" w:eastAsia="Times New Roman" w:hAnsi="BNazanin" w:cs="B Nazanin" w:hint="cs"/>
                <w:color w:val="000000"/>
                <w:rtl/>
              </w:rPr>
              <w:t>)</w:t>
            </w:r>
          </w:p>
          <w:p w:rsidR="002F6AC5" w:rsidRPr="00831178" w:rsidRDefault="002F6AC5" w:rsidP="000535C1">
            <w:pPr>
              <w:jc w:val="both"/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4037" w:type="dxa"/>
          </w:tcPr>
          <w:p w:rsidR="002F6AC5" w:rsidRPr="000D0FA9" w:rsidRDefault="00E636DB" w:rsidP="002F6AC5">
            <w:pPr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0D0FA9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0.</w:t>
            </w:r>
            <w:r w:rsidR="002F6AC5" w:rsidRPr="000D0FA9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2F6AC5" w:rsidRPr="000D0FA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بایگانی انجام نشده است</w:t>
            </w:r>
            <w:r w:rsidR="002F6AC5" w:rsidRPr="000D0FA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</w:rPr>
              <w:br/>
            </w:r>
            <w:r w:rsidRPr="000D0FA9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1.</w:t>
            </w:r>
            <w:r w:rsidR="002F6AC5" w:rsidRPr="000D0FA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بایگانی کامل انجام شده ا ست</w:t>
            </w:r>
            <w:r w:rsidR="002F6AC5" w:rsidRPr="000D0FA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</w:rPr>
              <w:br/>
            </w:r>
          </w:p>
        </w:tc>
        <w:tc>
          <w:tcPr>
            <w:tcW w:w="851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275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276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418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405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</w:tr>
      <w:tr w:rsidR="002F6AC5" w:rsidTr="001E3203">
        <w:trPr>
          <w:jc w:val="center"/>
        </w:trPr>
        <w:tc>
          <w:tcPr>
            <w:tcW w:w="450" w:type="dxa"/>
            <w:vAlign w:val="center"/>
          </w:tcPr>
          <w:p w:rsidR="002F6AC5" w:rsidRPr="001E3203" w:rsidRDefault="002F6AC5" w:rsidP="002F6AC5">
            <w:pPr>
              <w:jc w:val="center"/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  <w:r w:rsidRPr="001E3203">
              <w:rPr>
                <w:rFonts w:ascii="BTitrBold" w:eastAsia="Times New Roman" w:hAnsi="BTitrBold" w:cs="B Nazanin" w:hint="cs"/>
                <w:b/>
                <w:bCs/>
                <w:color w:val="000000"/>
                <w:rtl/>
              </w:rPr>
              <w:t>9</w:t>
            </w:r>
          </w:p>
        </w:tc>
        <w:tc>
          <w:tcPr>
            <w:tcW w:w="5387" w:type="dxa"/>
          </w:tcPr>
          <w:p w:rsidR="002F6AC5" w:rsidRPr="00831178" w:rsidRDefault="002F6AC5" w:rsidP="000535C1">
            <w:pPr>
              <w:jc w:val="both"/>
              <w:rPr>
                <w:rFonts w:ascii="BNazanin" w:eastAsia="Times New Roman" w:hAnsi="BNazanin" w:cs="B Nazanin"/>
                <w:b/>
                <w:bCs/>
                <w:color w:val="000000"/>
                <w:rtl/>
              </w:rPr>
            </w:pPr>
            <w:r w:rsidRPr="00DE7FAA">
              <w:rPr>
                <w:rFonts w:ascii="BNazanin" w:eastAsia="Times New Roman" w:hAnsi="BNazanin" w:cs="B Nazanin"/>
                <w:color w:val="000000"/>
                <w:rtl/>
              </w:rPr>
              <w:t>آیا مراقب</w:t>
            </w:r>
            <w:r w:rsidR="00E22449">
              <w:rPr>
                <w:rFonts w:ascii="BNazanin" w:eastAsia="Times New Roman" w:hAnsi="BNazanin" w:cs="B Nazanin" w:hint="cs"/>
                <w:color w:val="000000"/>
                <w:rtl/>
              </w:rPr>
              <w:t xml:space="preserve"> سلامت/ </w:t>
            </w:r>
            <w:r w:rsidRPr="00DE7FAA">
              <w:rPr>
                <w:rFonts w:ascii="BNazanin" w:eastAsia="Times New Roman" w:hAnsi="BNazanin" w:cs="B Nazanin"/>
                <w:color w:val="000000"/>
                <w:rtl/>
              </w:rPr>
              <w:t>بهورز شاخص های مهم پانل سلامت روانی اجتماعی و اعتیاد پایگاه/خانه</w:t>
            </w:r>
            <w:r w:rsidRPr="00DE7FAA">
              <w:rPr>
                <w:rFonts w:ascii="BNazanin" w:eastAsia="Times New Roman" w:hAnsi="BNazanin" w:cs="B Nazanin"/>
                <w:color w:val="000000"/>
              </w:rPr>
              <w:t xml:space="preserve"> </w:t>
            </w:r>
            <w:r w:rsidRPr="00DE7FAA">
              <w:rPr>
                <w:rFonts w:ascii="BNazanin" w:eastAsia="Times New Roman" w:hAnsi="BNazanin" w:cs="B Nazanin"/>
                <w:color w:val="000000"/>
                <w:rtl/>
              </w:rPr>
              <w:t xml:space="preserve">را به صورت فصلی محاسبه و به صورت الکترونیکی </w:t>
            </w:r>
            <w:r w:rsidR="002C3C43">
              <w:rPr>
                <w:rFonts w:ascii="BNazanin" w:eastAsia="Times New Roman" w:hAnsi="BNazanin" w:cs="B Nazanin" w:hint="cs"/>
                <w:color w:val="000000"/>
                <w:rtl/>
              </w:rPr>
              <w:t xml:space="preserve">بایگانی </w:t>
            </w:r>
            <w:r w:rsidRPr="00DE7FAA">
              <w:rPr>
                <w:rFonts w:ascii="BNazanin" w:eastAsia="Times New Roman" w:hAnsi="BNazanin" w:cs="B Nazanin"/>
                <w:color w:val="000000"/>
                <w:rtl/>
              </w:rPr>
              <w:lastRenderedPageBreak/>
              <w:t>نموده است</w:t>
            </w:r>
            <w:r w:rsidR="00D972B2">
              <w:rPr>
                <w:rFonts w:ascii="BNazanin" w:eastAsia="Times New Roman" w:hAnsi="BNazanin" w:cs="B Nazanin" w:hint="cs"/>
                <w:color w:val="000000"/>
                <w:rtl/>
              </w:rPr>
              <w:t>؟</w:t>
            </w:r>
          </w:p>
        </w:tc>
        <w:tc>
          <w:tcPr>
            <w:tcW w:w="4037" w:type="dxa"/>
          </w:tcPr>
          <w:p w:rsidR="002F6AC5" w:rsidRPr="000D0FA9" w:rsidRDefault="005F7697" w:rsidP="002F6AC5">
            <w:pPr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lastRenderedPageBreak/>
              <w:t>0.</w:t>
            </w:r>
            <w:r w:rsidR="002F6AC5" w:rsidRPr="000D0FA9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2F6AC5" w:rsidRPr="000D0FA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محاسبه نشده است</w:t>
            </w:r>
            <w:r w:rsidR="002F6AC5" w:rsidRPr="000D0FA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</w:rPr>
              <w:br/>
            </w:r>
            <w:r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1.</w:t>
            </w:r>
            <w:r w:rsidR="002F6AC5" w:rsidRPr="000D0FA9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2F6AC5" w:rsidRPr="000D0FA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محاسبه شده است</w:t>
            </w:r>
          </w:p>
        </w:tc>
        <w:tc>
          <w:tcPr>
            <w:tcW w:w="851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275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276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418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405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</w:tr>
      <w:tr w:rsidR="002F6AC5" w:rsidTr="001E3203">
        <w:trPr>
          <w:jc w:val="center"/>
        </w:trPr>
        <w:tc>
          <w:tcPr>
            <w:tcW w:w="450" w:type="dxa"/>
            <w:vAlign w:val="center"/>
          </w:tcPr>
          <w:p w:rsidR="002F6AC5" w:rsidRPr="001E3203" w:rsidRDefault="002F6AC5" w:rsidP="002F6AC5">
            <w:pPr>
              <w:jc w:val="center"/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  <w:r w:rsidRPr="001E3203">
              <w:rPr>
                <w:rFonts w:ascii="BTitrBold" w:eastAsia="Times New Roman" w:hAnsi="BTitrBold" w:cs="B Nazanin" w:hint="cs"/>
                <w:b/>
                <w:bCs/>
                <w:color w:val="000000"/>
                <w:rtl/>
              </w:rPr>
              <w:t>10</w:t>
            </w:r>
          </w:p>
        </w:tc>
        <w:tc>
          <w:tcPr>
            <w:tcW w:w="5387" w:type="dxa"/>
          </w:tcPr>
          <w:p w:rsidR="002F6AC5" w:rsidRPr="00D972B2" w:rsidRDefault="002F6AC5" w:rsidP="000535C1">
            <w:pPr>
              <w:jc w:val="both"/>
              <w:rPr>
                <w:rFonts w:ascii="BNazanin" w:eastAsia="Times New Roman" w:hAnsi="BNazanin" w:cs="B Nazanin"/>
                <w:color w:val="000000"/>
                <w:rtl/>
              </w:rPr>
            </w:pPr>
            <w:r w:rsidRPr="00D972B2">
              <w:rPr>
                <w:rFonts w:ascii="BNazanin" w:eastAsia="Times New Roman" w:hAnsi="BNazanin" w:cs="B Nazanin"/>
                <w:color w:val="000000"/>
                <w:rtl/>
              </w:rPr>
              <w:t xml:space="preserve">آیا گزارش </w:t>
            </w:r>
            <w:r w:rsidR="008224B7">
              <w:rPr>
                <w:rFonts w:ascii="BNazanin" w:eastAsia="Times New Roman" w:hAnsi="BNazanin" w:cs="B Nazanin" w:hint="cs"/>
                <w:color w:val="000000"/>
                <w:rtl/>
              </w:rPr>
              <w:t>نظارت</w:t>
            </w:r>
            <w:r w:rsidRPr="00D972B2">
              <w:rPr>
                <w:rFonts w:ascii="BNazanin" w:eastAsia="Times New Roman" w:hAnsi="BNazanin" w:cs="B Nazanin"/>
                <w:color w:val="000000"/>
                <w:rtl/>
              </w:rPr>
              <w:t xml:space="preserve"> قبلی </w:t>
            </w:r>
            <w:r w:rsidR="003C6C96">
              <w:rPr>
                <w:rFonts w:ascii="BNazanin" w:eastAsia="Times New Roman" w:hAnsi="BNazanin" w:cs="B Nazanin" w:hint="cs"/>
                <w:color w:val="000000"/>
                <w:rtl/>
              </w:rPr>
              <w:t xml:space="preserve">انجام شده توسط کارشناس سلامت روان </w:t>
            </w:r>
            <w:r w:rsidRPr="00D972B2">
              <w:rPr>
                <w:rFonts w:ascii="BNazanin" w:eastAsia="Times New Roman" w:hAnsi="BNazanin" w:cs="B Nazanin"/>
                <w:color w:val="000000"/>
                <w:rtl/>
              </w:rPr>
              <w:t>موجود و اقدامات لازم متناسب با نتیجه پایش آن مرکز انجام</w:t>
            </w:r>
            <w:r w:rsidRPr="00D972B2">
              <w:rPr>
                <w:rFonts w:ascii="BNazanin" w:eastAsia="Times New Roman" w:hAnsi="BNazanin" w:cs="B Nazanin"/>
                <w:color w:val="000000"/>
              </w:rPr>
              <w:t xml:space="preserve"> </w:t>
            </w:r>
            <w:r w:rsidRPr="00D972B2">
              <w:rPr>
                <w:rFonts w:ascii="BNazanin" w:eastAsia="Times New Roman" w:hAnsi="BNazanin" w:cs="B Nazanin"/>
                <w:color w:val="000000"/>
                <w:rtl/>
              </w:rPr>
              <w:t>شده است؟</w:t>
            </w:r>
          </w:p>
        </w:tc>
        <w:tc>
          <w:tcPr>
            <w:tcW w:w="4037" w:type="dxa"/>
          </w:tcPr>
          <w:p w:rsidR="002F6AC5" w:rsidRPr="000D0FA9" w:rsidRDefault="007E2FCA" w:rsidP="002F6AC5">
            <w:pPr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0.</w:t>
            </w:r>
            <w:r w:rsidR="002F6AC5" w:rsidRPr="000D0FA9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2F6AC5" w:rsidRPr="000D0FA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اقدامات انجام نشده است</w:t>
            </w:r>
            <w:r w:rsidR="002F6AC5" w:rsidRPr="000D0FA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</w:rPr>
              <w:br/>
            </w:r>
            <w:r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1.</w:t>
            </w:r>
            <w:r w:rsidR="002F6AC5" w:rsidRPr="000D0FA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اقدامات انجام شده است</w:t>
            </w:r>
          </w:p>
        </w:tc>
        <w:tc>
          <w:tcPr>
            <w:tcW w:w="851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275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276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418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405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</w:tr>
      <w:tr w:rsidR="002F6AC5" w:rsidTr="001E3203">
        <w:trPr>
          <w:jc w:val="center"/>
        </w:trPr>
        <w:tc>
          <w:tcPr>
            <w:tcW w:w="450" w:type="dxa"/>
            <w:vAlign w:val="center"/>
          </w:tcPr>
          <w:p w:rsidR="002F6AC5" w:rsidRPr="001E3203" w:rsidRDefault="002F6AC5" w:rsidP="002F6AC5">
            <w:pPr>
              <w:jc w:val="center"/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  <w:r w:rsidRPr="001E3203">
              <w:rPr>
                <w:rFonts w:ascii="BTitrBold" w:eastAsia="Times New Roman" w:hAnsi="BTitrBold" w:cs="B Nazanin" w:hint="cs"/>
                <w:b/>
                <w:bCs/>
                <w:color w:val="000000"/>
                <w:rtl/>
              </w:rPr>
              <w:t>11</w:t>
            </w:r>
          </w:p>
        </w:tc>
        <w:tc>
          <w:tcPr>
            <w:tcW w:w="5387" w:type="dxa"/>
          </w:tcPr>
          <w:p w:rsidR="002F6AC5" w:rsidRPr="00D972B2" w:rsidRDefault="002F6AC5" w:rsidP="000535C1">
            <w:pPr>
              <w:jc w:val="both"/>
              <w:rPr>
                <w:rFonts w:ascii="BNazanin" w:eastAsia="Times New Roman" w:hAnsi="BNazanin" w:cs="B Nazanin"/>
                <w:color w:val="000000"/>
                <w:rtl/>
              </w:rPr>
            </w:pPr>
            <w:r w:rsidRPr="00D972B2">
              <w:rPr>
                <w:rFonts w:ascii="BNazanin" w:eastAsia="Times New Roman" w:hAnsi="BNazanin" w:cs="B Nazanin"/>
                <w:color w:val="000000"/>
                <w:rtl/>
              </w:rPr>
              <w:t>آیا مراقب سلامت/بهورز با وظایف خود در خصوص برنامه های سلامت روانی اجتماعی</w:t>
            </w:r>
            <w:r w:rsidRPr="00D972B2">
              <w:rPr>
                <w:rFonts w:ascii="BNazanin" w:eastAsia="Times New Roman" w:hAnsi="BNazanin" w:cs="B Nazanin"/>
                <w:color w:val="000000"/>
              </w:rPr>
              <w:t xml:space="preserve"> </w:t>
            </w:r>
            <w:r w:rsidRPr="00D972B2">
              <w:rPr>
                <w:rFonts w:ascii="BNazanin" w:eastAsia="Times New Roman" w:hAnsi="BNazanin" w:cs="B Nazanin"/>
                <w:color w:val="000000"/>
                <w:rtl/>
              </w:rPr>
              <w:t>و اعتیاد آگاهی دارد؟(در خصوص جمعیت تحت پوشش، شاخص های مربوطه، فرایندارجاع - دستورالعمل های مربوط به برنامه، اقدامات انجام شده در برنامه، بسته های</w:t>
            </w:r>
            <w:r w:rsidRPr="00D972B2">
              <w:rPr>
                <w:rFonts w:ascii="BNazanin" w:eastAsia="Times New Roman" w:hAnsi="BNazanin" w:cs="B Nazanin"/>
                <w:color w:val="000000"/>
              </w:rPr>
              <w:t xml:space="preserve"> </w:t>
            </w:r>
            <w:r w:rsidRPr="00D972B2">
              <w:rPr>
                <w:rFonts w:ascii="BNazanin" w:eastAsia="Times New Roman" w:hAnsi="BNazanin" w:cs="B Nazanin"/>
                <w:color w:val="000000"/>
                <w:rtl/>
              </w:rPr>
              <w:t>آموزشی و... آگاهی کامل داشته باشد</w:t>
            </w:r>
            <w:r w:rsidRPr="00D972B2">
              <w:rPr>
                <w:rFonts w:ascii="BNazanin" w:eastAsia="Times New Roman" w:hAnsi="BNazanin" w:cs="B Nazanin"/>
                <w:color w:val="000000"/>
              </w:rPr>
              <w:t>(</w:t>
            </w:r>
          </w:p>
        </w:tc>
        <w:tc>
          <w:tcPr>
            <w:tcW w:w="4037" w:type="dxa"/>
          </w:tcPr>
          <w:p w:rsidR="00B272A8" w:rsidRDefault="007E2FCA" w:rsidP="002F6AC5">
            <w:pPr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0.</w:t>
            </w:r>
            <w:r w:rsidR="002F6AC5" w:rsidRPr="000D0FA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اصلا نسبت به برنامه</w:t>
            </w:r>
            <w:r w:rsidR="00085CA8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ها </w:t>
            </w:r>
            <w:r w:rsidR="002F6AC5" w:rsidRPr="000D0FA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آگاهی ندارد</w:t>
            </w:r>
            <w:r w:rsidR="002F6AC5" w:rsidRPr="000D0FA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</w:rPr>
              <w:br/>
            </w:r>
            <w:r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1.ن</w:t>
            </w:r>
            <w:r w:rsidR="002F6AC5" w:rsidRPr="000D0FA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سبت به برنامه</w:t>
            </w:r>
            <w:r w:rsidR="00085CA8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ها</w:t>
            </w:r>
            <w:r w:rsidR="002F6AC5" w:rsidRPr="000D0FA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 آگاهی </w:t>
            </w:r>
            <w:r w:rsidR="00B272A8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ضعیف </w:t>
            </w:r>
            <w:r w:rsidR="002F6AC5" w:rsidRPr="000D0FA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دارد</w:t>
            </w:r>
            <w:r w:rsidR="002F6AC5" w:rsidRPr="000D0FA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</w:rPr>
              <w:br/>
            </w:r>
            <w:r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2.</w:t>
            </w:r>
            <w:r w:rsidRPr="000D0FA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ن</w:t>
            </w:r>
            <w:r w:rsidR="002F6AC5" w:rsidRPr="000D0FA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سبت به برنامه</w:t>
            </w:r>
            <w:r w:rsidR="00085CA8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ها</w:t>
            </w:r>
            <w:r w:rsidR="000E3001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آگاهی</w:t>
            </w:r>
            <w:r w:rsidR="002F6AC5" w:rsidRPr="000D0FA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B272A8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متوسط</w:t>
            </w:r>
            <w:r w:rsidR="002F6AC5" w:rsidRPr="000D0FA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 دارد</w:t>
            </w:r>
          </w:p>
          <w:p w:rsidR="002F6AC5" w:rsidRPr="000D0FA9" w:rsidRDefault="00B272A8" w:rsidP="002F6AC5">
            <w:pPr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3. ن</w:t>
            </w:r>
            <w:r w:rsidRPr="000D0FA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سبت به برنامه</w:t>
            </w:r>
            <w:r w:rsidR="00085CA8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ها</w:t>
            </w:r>
            <w:r w:rsidRPr="000D0FA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0E3001"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آگ</w:t>
            </w:r>
            <w:r w:rsidRPr="000D0FA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اهی </w:t>
            </w:r>
            <w:r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کافی</w:t>
            </w:r>
            <w:r w:rsidRPr="000D0FA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 xml:space="preserve"> دارد</w:t>
            </w:r>
            <w:r w:rsidR="002F6AC5" w:rsidRPr="000D0FA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</w:rPr>
              <w:br/>
            </w:r>
          </w:p>
        </w:tc>
        <w:tc>
          <w:tcPr>
            <w:tcW w:w="851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275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276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418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405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</w:tr>
      <w:tr w:rsidR="002F6AC5" w:rsidTr="001E3203">
        <w:trPr>
          <w:jc w:val="center"/>
        </w:trPr>
        <w:tc>
          <w:tcPr>
            <w:tcW w:w="450" w:type="dxa"/>
            <w:vAlign w:val="center"/>
          </w:tcPr>
          <w:p w:rsidR="002F6AC5" w:rsidRPr="001E3203" w:rsidRDefault="002F6AC5" w:rsidP="002F6AC5">
            <w:pPr>
              <w:jc w:val="center"/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  <w:r w:rsidRPr="001E3203">
              <w:rPr>
                <w:rFonts w:ascii="BTitrBold" w:eastAsia="Times New Roman" w:hAnsi="BTitrBold" w:cs="B Nazanin" w:hint="cs"/>
                <w:b/>
                <w:bCs/>
                <w:color w:val="000000"/>
                <w:rtl/>
              </w:rPr>
              <w:t>12</w:t>
            </w:r>
          </w:p>
        </w:tc>
        <w:tc>
          <w:tcPr>
            <w:tcW w:w="5387" w:type="dxa"/>
          </w:tcPr>
          <w:p w:rsidR="002F6AC5" w:rsidRPr="00D972B2" w:rsidRDefault="002F6AC5" w:rsidP="007128B0">
            <w:pPr>
              <w:jc w:val="both"/>
              <w:rPr>
                <w:rFonts w:ascii="BNazanin" w:eastAsia="Times New Roman" w:hAnsi="BNazanin" w:cs="B Nazanin"/>
                <w:color w:val="000000"/>
                <w:rtl/>
              </w:rPr>
            </w:pPr>
            <w:r w:rsidRPr="00D972B2">
              <w:rPr>
                <w:rFonts w:ascii="BNazanin" w:eastAsia="Times New Roman" w:hAnsi="BNazanin" w:cs="B Nazanin"/>
                <w:color w:val="000000"/>
                <w:rtl/>
              </w:rPr>
              <w:t xml:space="preserve">آیا مراقب سلامت و یا بهورز به </w:t>
            </w:r>
            <w:r w:rsidR="00242DB1">
              <w:rPr>
                <w:rFonts w:ascii="BNazanin" w:eastAsia="Times New Roman" w:hAnsi="BNazanin" w:cs="B Nazanin" w:hint="cs"/>
                <w:color w:val="000000"/>
                <w:rtl/>
              </w:rPr>
              <w:t xml:space="preserve">حد </w:t>
            </w:r>
            <w:r w:rsidRPr="00D972B2">
              <w:rPr>
                <w:rFonts w:ascii="BNazanin" w:eastAsia="Times New Roman" w:hAnsi="BNazanin" w:cs="B Nazanin"/>
                <w:color w:val="000000"/>
                <w:rtl/>
              </w:rPr>
              <w:t xml:space="preserve">انتظار </w:t>
            </w:r>
            <w:r w:rsidR="00242DB1">
              <w:rPr>
                <w:rFonts w:ascii="BNazanin" w:eastAsia="Times New Roman" w:hAnsi="BNazanin" w:cs="B Nazanin" w:hint="cs"/>
                <w:color w:val="000000"/>
                <w:rtl/>
              </w:rPr>
              <w:t xml:space="preserve"> شاخص </w:t>
            </w:r>
            <w:r w:rsidRPr="00D972B2">
              <w:rPr>
                <w:rFonts w:ascii="BNazanin" w:eastAsia="Times New Roman" w:hAnsi="BNazanin" w:cs="B Nazanin"/>
                <w:color w:val="000000"/>
                <w:rtl/>
              </w:rPr>
              <w:t>شناسایی موارد جدید مصرف</w:t>
            </w:r>
            <w:r w:rsidRPr="00D972B2">
              <w:rPr>
                <w:rFonts w:ascii="BNazanin" w:eastAsia="Times New Roman" w:hAnsi="BNazanin" w:cs="B Nazanin"/>
                <w:color w:val="000000"/>
              </w:rPr>
              <w:t xml:space="preserve"> </w:t>
            </w:r>
            <w:r w:rsidRPr="00D972B2">
              <w:rPr>
                <w:rFonts w:ascii="BNazanin" w:eastAsia="Times New Roman" w:hAnsi="BNazanin" w:cs="B Nazanin"/>
                <w:color w:val="000000"/>
                <w:rtl/>
              </w:rPr>
              <w:t xml:space="preserve">کننده دخانیات </w:t>
            </w:r>
            <w:r w:rsidR="00242DB1">
              <w:rPr>
                <w:rFonts w:ascii="BNazanin" w:eastAsia="Times New Roman" w:hAnsi="BNazanin" w:cs="B Nazanin" w:hint="cs"/>
                <w:color w:val="000000"/>
                <w:rtl/>
              </w:rPr>
              <w:t>دست یافته است</w:t>
            </w:r>
            <w:r w:rsidRPr="00D972B2">
              <w:rPr>
                <w:rFonts w:ascii="BNazanin" w:eastAsia="Times New Roman" w:hAnsi="BNazanin" w:cs="B Nazanin"/>
                <w:color w:val="000000"/>
                <w:rtl/>
              </w:rPr>
              <w:t xml:space="preserve"> و در صورت نرسیدن به حدانتظار پیگیری و اقدامات لازم را</w:t>
            </w:r>
            <w:r w:rsidRPr="00D972B2">
              <w:rPr>
                <w:rFonts w:ascii="BNazanin" w:eastAsia="Times New Roman" w:hAnsi="BNazanin" w:cs="B Nazanin"/>
                <w:color w:val="000000"/>
              </w:rPr>
              <w:t xml:space="preserve"> </w:t>
            </w:r>
            <w:r w:rsidRPr="00D972B2">
              <w:rPr>
                <w:rFonts w:ascii="BNazanin" w:eastAsia="Times New Roman" w:hAnsi="BNazanin" w:cs="B Nazanin"/>
                <w:color w:val="000000"/>
                <w:rtl/>
              </w:rPr>
              <w:t xml:space="preserve">انجام داده است ؟ (مردان </w:t>
            </w:r>
            <w:r w:rsidRPr="00D972B2">
              <w:rPr>
                <w:rFonts w:ascii="BNazanin" w:eastAsia="Times New Roman" w:hAnsi="BNazanin" w:cs="B Nazanin"/>
                <w:color w:val="000000"/>
              </w:rPr>
              <w:t>20</w:t>
            </w:r>
            <w:r w:rsidRPr="00D972B2">
              <w:rPr>
                <w:rFonts w:ascii="BNazanin" w:eastAsia="Times New Roman" w:hAnsi="BNazanin" w:cs="B Nazanin"/>
                <w:color w:val="000000"/>
                <w:rtl/>
              </w:rPr>
              <w:t xml:space="preserve">درصد و زنان </w:t>
            </w:r>
            <w:r w:rsidRPr="00D972B2">
              <w:rPr>
                <w:rFonts w:ascii="BNazanin" w:eastAsia="Times New Roman" w:hAnsi="BNazanin" w:cs="B Nazanin"/>
                <w:color w:val="000000"/>
              </w:rPr>
              <w:t>2</w:t>
            </w:r>
            <w:r w:rsidRPr="00D972B2">
              <w:rPr>
                <w:rFonts w:ascii="BNazanin" w:eastAsia="Times New Roman" w:hAnsi="BNazanin" w:cs="B Nazanin"/>
                <w:color w:val="000000"/>
                <w:rtl/>
              </w:rPr>
              <w:t>درصد</w:t>
            </w:r>
            <w:r w:rsidRPr="00D972B2">
              <w:rPr>
                <w:rFonts w:ascii="BNazanin" w:eastAsia="Times New Roman" w:hAnsi="BNazanin" w:cs="B Nazanin"/>
                <w:color w:val="000000"/>
              </w:rPr>
              <w:t>(</w:t>
            </w:r>
            <w:r w:rsidRPr="00D972B2">
              <w:rPr>
                <w:rFonts w:ascii="BNazanin" w:eastAsia="Times New Roman" w:hAnsi="BNazanin" w:cs="B Nazanin"/>
                <w:color w:val="000000"/>
              </w:rPr>
              <w:br/>
            </w:r>
          </w:p>
        </w:tc>
        <w:tc>
          <w:tcPr>
            <w:tcW w:w="4037" w:type="dxa"/>
          </w:tcPr>
          <w:p w:rsidR="002F6AC5" w:rsidRPr="000D0FA9" w:rsidRDefault="004E2AE8" w:rsidP="002F6AC5">
            <w:pPr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0.</w:t>
            </w:r>
            <w:r w:rsidR="002F6AC5" w:rsidRPr="000D0FA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بهورز یا مراقب به شاخص مورد انتظار دست نیافته است و اقدامات مربوطه</w:t>
            </w:r>
            <w:r w:rsidR="002F6AC5" w:rsidRPr="000D0FA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2F6AC5" w:rsidRPr="000D0FA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را انجام نداده است</w:t>
            </w:r>
            <w:r w:rsidR="002F6AC5" w:rsidRPr="000D0FA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</w:rPr>
              <w:br/>
            </w:r>
            <w:r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1.</w:t>
            </w:r>
            <w:r w:rsidR="002F6AC5" w:rsidRPr="000D0FA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بهورز یا مراقب به شاخص مورد انتظار دست نیافته است و اقدامات مربوطه را انجام داده است</w:t>
            </w:r>
            <w:r w:rsidR="002F6AC5" w:rsidRPr="000D0FA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</w:rPr>
              <w:br/>
            </w:r>
            <w:r>
              <w:rPr>
                <w:rFonts w:ascii="BNazanin" w:eastAsia="Times New Roman" w:hAnsi="BNazanin" w:cs="B Nazanin" w:hint="cs"/>
                <w:b/>
                <w:bCs/>
                <w:color w:val="000000"/>
                <w:sz w:val="16"/>
                <w:szCs w:val="16"/>
                <w:rtl/>
              </w:rPr>
              <w:t>2.</w:t>
            </w:r>
            <w:r w:rsidR="002F6AC5" w:rsidRPr="000D0FA9">
              <w:rPr>
                <w:rFonts w:ascii="BNazanin" w:eastAsia="Times New Roman" w:hAnsi="BNazanin" w:cs="B Nazanin"/>
                <w:b/>
                <w:bCs/>
                <w:color w:val="000000"/>
                <w:sz w:val="16"/>
                <w:szCs w:val="16"/>
                <w:rtl/>
              </w:rPr>
              <w:t>بهورز یامراقب به شاخص مورد انتظار دست یافته است</w:t>
            </w:r>
          </w:p>
        </w:tc>
        <w:tc>
          <w:tcPr>
            <w:tcW w:w="851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275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276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418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405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</w:tr>
      <w:tr w:rsidR="002F6AC5" w:rsidTr="001E3203">
        <w:trPr>
          <w:jc w:val="center"/>
        </w:trPr>
        <w:tc>
          <w:tcPr>
            <w:tcW w:w="9874" w:type="dxa"/>
            <w:gridSpan w:val="3"/>
            <w:vAlign w:val="center"/>
          </w:tcPr>
          <w:p w:rsidR="002F6AC5" w:rsidRPr="001E3203" w:rsidRDefault="002F6AC5" w:rsidP="002F6AC5">
            <w:pPr>
              <w:jc w:val="center"/>
              <w:rPr>
                <w:rFonts w:ascii="ArialMT" w:eastAsia="Times New Roman" w:hAnsi="ArialMT" w:cs="B Nazanin"/>
                <w:b/>
                <w:bCs/>
                <w:color w:val="000000"/>
              </w:rPr>
            </w:pPr>
            <w:r w:rsidRPr="001E3203">
              <w:rPr>
                <w:rFonts w:ascii="Times New Roman" w:eastAsia="Times New Roman" w:hAnsi="Times New Roman" w:cs="B Nazanin" w:hint="cs"/>
                <w:b/>
                <w:bCs/>
                <w:rtl/>
              </w:rPr>
              <w:t>جمع کل (</w:t>
            </w:r>
            <w:r w:rsidR="006233EF">
              <w:rPr>
                <w:rFonts w:ascii="Times New Roman" w:eastAsia="Times New Roman" w:hAnsi="Times New Roman" w:cs="B Nazanin" w:hint="cs"/>
                <w:b/>
                <w:bCs/>
                <w:rtl/>
              </w:rPr>
              <w:t>28</w:t>
            </w:r>
            <w:r w:rsidRPr="001E3203">
              <w:rPr>
                <w:rFonts w:ascii="Times New Roman" w:eastAsia="Times New Roman" w:hAnsi="Times New Roman" w:cs="B Nazanin" w:hint="cs"/>
                <w:b/>
                <w:bCs/>
                <w:rtl/>
              </w:rPr>
              <w:t>)</w:t>
            </w:r>
          </w:p>
        </w:tc>
        <w:tc>
          <w:tcPr>
            <w:tcW w:w="851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275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276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418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  <w:tc>
          <w:tcPr>
            <w:tcW w:w="1405" w:type="dxa"/>
          </w:tcPr>
          <w:p w:rsidR="002F6AC5" w:rsidRPr="00831178" w:rsidRDefault="002F6AC5" w:rsidP="002F6AC5">
            <w:pPr>
              <w:rPr>
                <w:rFonts w:ascii="BTitrBold" w:eastAsia="Times New Roman" w:hAnsi="BTitrBold" w:cs="B Nazanin"/>
                <w:b/>
                <w:bCs/>
                <w:color w:val="000000"/>
                <w:rtl/>
              </w:rPr>
            </w:pPr>
          </w:p>
        </w:tc>
      </w:tr>
    </w:tbl>
    <w:p w:rsidR="00FC1780" w:rsidRDefault="00FC1780"/>
    <w:sectPr w:rsidR="00FC1780" w:rsidSect="00831178">
      <w:pgSz w:w="16838" w:h="11906" w:orient="landscape" w:code="9"/>
      <w:pgMar w:top="568" w:right="851" w:bottom="426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NazaninBold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BNazanin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rdi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TitrBold">
    <w:altName w:val="Times New Roman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B7378"/>
    <w:multiLevelType w:val="hybridMultilevel"/>
    <w:tmpl w:val="46B64470"/>
    <w:lvl w:ilvl="0" w:tplc="4B0C81C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9875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780"/>
    <w:rsid w:val="00002C14"/>
    <w:rsid w:val="00011FD2"/>
    <w:rsid w:val="000535C1"/>
    <w:rsid w:val="000739B4"/>
    <w:rsid w:val="00085CA8"/>
    <w:rsid w:val="000A76B3"/>
    <w:rsid w:val="000D0FA9"/>
    <w:rsid w:val="000E3001"/>
    <w:rsid w:val="001830ED"/>
    <w:rsid w:val="00195566"/>
    <w:rsid w:val="001E3203"/>
    <w:rsid w:val="00242DB1"/>
    <w:rsid w:val="00283B8B"/>
    <w:rsid w:val="002C2113"/>
    <w:rsid w:val="002C3C43"/>
    <w:rsid w:val="002E54B0"/>
    <w:rsid w:val="002F6AC5"/>
    <w:rsid w:val="00300F2D"/>
    <w:rsid w:val="0034007C"/>
    <w:rsid w:val="00392EB9"/>
    <w:rsid w:val="003A1734"/>
    <w:rsid w:val="003A1B63"/>
    <w:rsid w:val="003C6C96"/>
    <w:rsid w:val="004727B2"/>
    <w:rsid w:val="00477679"/>
    <w:rsid w:val="00480833"/>
    <w:rsid w:val="004A644B"/>
    <w:rsid w:val="004B4DC6"/>
    <w:rsid w:val="004E2AE8"/>
    <w:rsid w:val="004F1C8F"/>
    <w:rsid w:val="00513FB7"/>
    <w:rsid w:val="00552A97"/>
    <w:rsid w:val="00570795"/>
    <w:rsid w:val="005B66FB"/>
    <w:rsid w:val="005F7697"/>
    <w:rsid w:val="00620E21"/>
    <w:rsid w:val="006233EF"/>
    <w:rsid w:val="006240FE"/>
    <w:rsid w:val="006426C6"/>
    <w:rsid w:val="006654DF"/>
    <w:rsid w:val="007128B0"/>
    <w:rsid w:val="00730DE2"/>
    <w:rsid w:val="0075701B"/>
    <w:rsid w:val="0076656D"/>
    <w:rsid w:val="007A7EE6"/>
    <w:rsid w:val="007E2FCA"/>
    <w:rsid w:val="007F470F"/>
    <w:rsid w:val="007F4E6E"/>
    <w:rsid w:val="008224B7"/>
    <w:rsid w:val="00831178"/>
    <w:rsid w:val="008F5BD1"/>
    <w:rsid w:val="00927FDE"/>
    <w:rsid w:val="0098562A"/>
    <w:rsid w:val="00997D9C"/>
    <w:rsid w:val="009C2D9C"/>
    <w:rsid w:val="009E3C1C"/>
    <w:rsid w:val="00A26F23"/>
    <w:rsid w:val="00A51586"/>
    <w:rsid w:val="00AA10F4"/>
    <w:rsid w:val="00AD210D"/>
    <w:rsid w:val="00AF1F22"/>
    <w:rsid w:val="00B16747"/>
    <w:rsid w:val="00B16B61"/>
    <w:rsid w:val="00B217CB"/>
    <w:rsid w:val="00B272A8"/>
    <w:rsid w:val="00B46B82"/>
    <w:rsid w:val="00BE1AF4"/>
    <w:rsid w:val="00BE3C85"/>
    <w:rsid w:val="00C136EE"/>
    <w:rsid w:val="00C41DA5"/>
    <w:rsid w:val="00C55DED"/>
    <w:rsid w:val="00C92C13"/>
    <w:rsid w:val="00CA06F3"/>
    <w:rsid w:val="00CC1BDD"/>
    <w:rsid w:val="00D12D73"/>
    <w:rsid w:val="00D506DF"/>
    <w:rsid w:val="00D62C93"/>
    <w:rsid w:val="00D70D28"/>
    <w:rsid w:val="00D820DD"/>
    <w:rsid w:val="00D972B2"/>
    <w:rsid w:val="00DE7462"/>
    <w:rsid w:val="00DE7FAA"/>
    <w:rsid w:val="00E22449"/>
    <w:rsid w:val="00E37E9F"/>
    <w:rsid w:val="00E42FEB"/>
    <w:rsid w:val="00E45B87"/>
    <w:rsid w:val="00E61AB9"/>
    <w:rsid w:val="00E636DB"/>
    <w:rsid w:val="00F57DAC"/>
    <w:rsid w:val="00F62540"/>
    <w:rsid w:val="00F81061"/>
    <w:rsid w:val="00F866C0"/>
    <w:rsid w:val="00FC1780"/>
    <w:rsid w:val="00FF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337A2"/>
  <w15:docId w15:val="{E6A6CC6A-DEAE-4BD4-89C5-9A27D9082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FC1780"/>
    <w:rPr>
      <w:rFonts w:ascii="BNazaninBold" w:hAnsi="BNazaninBold" w:hint="default"/>
      <w:b/>
      <w:bCs/>
      <w:i w:val="0"/>
      <w:iCs w:val="0"/>
      <w:color w:val="000000"/>
      <w:sz w:val="22"/>
      <w:szCs w:val="22"/>
    </w:rPr>
  </w:style>
  <w:style w:type="table" w:styleId="TableGrid">
    <w:name w:val="Table Grid"/>
    <w:basedOn w:val="TableNormal"/>
    <w:uiPriority w:val="59"/>
    <w:rsid w:val="00FC1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efaultParagraphFont"/>
    <w:rsid w:val="00D12D73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efaultParagraphFont"/>
    <w:rsid w:val="00D12D7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D12D73"/>
    <w:rPr>
      <w:rFonts w:ascii="BNazanin" w:hAnsi="BNazanin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fontstyle41">
    <w:name w:val="fontstyle41"/>
    <w:basedOn w:val="DefaultParagraphFont"/>
    <w:rsid w:val="00D12D73"/>
    <w:rPr>
      <w:rFonts w:ascii="TimesNewRomanPSMT" w:hAnsi="TimesNewRomanPSMT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fontstyle51">
    <w:name w:val="fontstyle51"/>
    <w:basedOn w:val="DefaultParagraphFont"/>
    <w:rsid w:val="00BE3C85"/>
    <w:rPr>
      <w:rFonts w:ascii="ArialMT" w:hAnsi="ArialMT" w:hint="default"/>
      <w:b w:val="0"/>
      <w:bCs w:val="0"/>
      <w:i w:val="0"/>
      <w:iCs w:val="0"/>
      <w:color w:val="000000"/>
      <w:sz w:val="14"/>
      <w:szCs w:val="14"/>
    </w:rPr>
  </w:style>
  <w:style w:type="paragraph" w:styleId="ListParagraph">
    <w:name w:val="List Paragraph"/>
    <w:basedOn w:val="Normal"/>
    <w:uiPriority w:val="34"/>
    <w:qFormat/>
    <w:rsid w:val="008311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A.R.I</cp:lastModifiedBy>
  <cp:revision>92</cp:revision>
  <dcterms:created xsi:type="dcterms:W3CDTF">2025-04-08T10:35:00Z</dcterms:created>
  <dcterms:modified xsi:type="dcterms:W3CDTF">2025-04-09T09:45:00Z</dcterms:modified>
</cp:coreProperties>
</file>